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71568F" w:rsidRPr="0071568F">
        <w:rPr>
          <w:rFonts w:ascii="仿宋_GB2312" w:eastAsia="仿宋_GB2312" w:hint="eastAsia"/>
          <w:b/>
          <w:sz w:val="48"/>
          <w:szCs w:val="52"/>
        </w:rPr>
        <w:t>教师教学发展中心文史</w:t>
      </w:r>
      <w:proofErr w:type="gramStart"/>
      <w:r w:rsidR="0071568F" w:rsidRPr="0071568F">
        <w:rPr>
          <w:rFonts w:ascii="仿宋_GB2312" w:eastAsia="仿宋_GB2312" w:hint="eastAsia"/>
          <w:b/>
          <w:sz w:val="48"/>
          <w:szCs w:val="52"/>
        </w:rPr>
        <w:t>楼数字</w:t>
      </w:r>
      <w:proofErr w:type="gramEnd"/>
      <w:r w:rsidR="0071568F" w:rsidRPr="0071568F">
        <w:rPr>
          <w:rFonts w:ascii="仿宋_GB2312" w:eastAsia="仿宋_GB2312" w:hint="eastAsia"/>
          <w:b/>
          <w:sz w:val="48"/>
          <w:szCs w:val="52"/>
        </w:rPr>
        <w:t>语音室搬迁改造</w:t>
      </w:r>
      <w:r w:rsidRPr="00001E9A">
        <w:rPr>
          <w:rFonts w:ascii="仿宋_GB2312" w:eastAsia="仿宋_GB2312" w:hint="eastAsia"/>
          <w:b/>
          <w:sz w:val="48"/>
          <w:szCs w:val="52"/>
        </w:rPr>
        <w:t>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71568F">
        <w:rPr>
          <w:rFonts w:ascii="仿宋_GB2312" w:eastAsia="仿宋_GB2312"/>
          <w:b/>
          <w:sz w:val="44"/>
          <w:szCs w:val="44"/>
        </w:rPr>
        <w:t>20</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E870FB">
        <w:rPr>
          <w:rFonts w:ascii="仿宋_GB2312" w:eastAsia="仿宋_GB2312"/>
          <w:b/>
          <w:sz w:val="36"/>
          <w:szCs w:val="36"/>
        </w:rPr>
        <w:t>9</w:t>
      </w:r>
      <w:r w:rsidRPr="00D13C02">
        <w:rPr>
          <w:rFonts w:ascii="仿宋_GB2312" w:eastAsia="仿宋_GB2312" w:hint="eastAsia"/>
          <w:b/>
          <w:sz w:val="36"/>
          <w:szCs w:val="36"/>
        </w:rPr>
        <w:t>年</w:t>
      </w:r>
      <w:r w:rsidR="0071568F">
        <w:rPr>
          <w:rFonts w:ascii="仿宋_GB2312" w:eastAsia="仿宋_GB2312"/>
          <w:b/>
          <w:sz w:val="36"/>
          <w:szCs w:val="36"/>
        </w:rPr>
        <w:t>10</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641A36">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641A36">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641A36">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641A36">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641A36">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641A36">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641A36">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641A36">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71568F">
      <w:pPr>
        <w:pStyle w:val="af1"/>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71568F" w:rsidRPr="0071568F">
        <w:rPr>
          <w:rFonts w:ascii="仿宋_GB2312" w:eastAsia="仿宋_GB2312" w:hint="eastAsia"/>
        </w:rPr>
        <w:t>北京大学教师教学发展中心文史</w:t>
      </w:r>
      <w:proofErr w:type="gramStart"/>
      <w:r w:rsidR="0071568F" w:rsidRPr="0071568F">
        <w:rPr>
          <w:rFonts w:ascii="仿宋_GB2312" w:eastAsia="仿宋_GB2312" w:hint="eastAsia"/>
        </w:rPr>
        <w:t>楼数字</w:t>
      </w:r>
      <w:proofErr w:type="gramEnd"/>
      <w:r w:rsidR="0071568F" w:rsidRPr="0071568F">
        <w:rPr>
          <w:rFonts w:ascii="仿宋_GB2312" w:eastAsia="仿宋_GB2312" w:hint="eastAsia"/>
        </w:rPr>
        <w:t>语音室搬迁改造招标采购项目</w:t>
      </w:r>
      <w:r w:rsidR="00FC286A">
        <w:rPr>
          <w:rFonts w:ascii="仿宋_GB2312" w:eastAsia="仿宋_GB2312" w:hint="eastAsia"/>
        </w:rPr>
        <w:t xml:space="preserve">               </w:t>
      </w:r>
    </w:p>
    <w:p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6D3130">
        <w:rPr>
          <w:rFonts w:ascii="仿宋_GB2312" w:eastAsia="仿宋_GB2312"/>
        </w:rPr>
        <w:t>2019</w:t>
      </w:r>
      <w:r w:rsidR="00331351" w:rsidRPr="00FC286A">
        <w:rPr>
          <w:rFonts w:ascii="仿宋_GB2312" w:eastAsia="仿宋_GB2312"/>
        </w:rPr>
        <w:t>[</w:t>
      </w:r>
      <w:r w:rsidR="00BF1EA4" w:rsidRPr="00FC286A">
        <w:rPr>
          <w:rFonts w:ascii="仿宋_GB2312" w:eastAsia="仿宋_GB2312"/>
        </w:rPr>
        <w:t>0</w:t>
      </w:r>
      <w:r w:rsidR="0071568F">
        <w:rPr>
          <w:rFonts w:ascii="仿宋_GB2312" w:eastAsia="仿宋_GB2312" w:hint="eastAsia"/>
        </w:rPr>
        <w:t>20</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6303F9" w:rsidRPr="00154637" w:rsidRDefault="008E02C7" w:rsidP="0053242B">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r w:rsidR="00D25FF8">
        <w:rPr>
          <w:rFonts w:ascii="仿宋_GB2312" w:eastAsia="仿宋_GB2312" w:hint="eastAsia"/>
        </w:rPr>
        <w:t xml:space="preserve"> </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64E03">
        <w:rPr>
          <w:rFonts w:ascii="仿宋_GB2312" w:eastAsia="仿宋_GB2312"/>
        </w:rPr>
        <w:t>201</w:t>
      </w:r>
      <w:r w:rsidR="007B40FA" w:rsidRPr="00B64E03">
        <w:rPr>
          <w:rFonts w:ascii="仿宋_GB2312" w:eastAsia="仿宋_GB2312"/>
          <w:color w:val="000000" w:themeColor="text1"/>
        </w:rPr>
        <w:t>9</w:t>
      </w:r>
      <w:r w:rsidR="00D25FF8" w:rsidRPr="00B64E03">
        <w:rPr>
          <w:rFonts w:ascii="仿宋_GB2312" w:eastAsia="仿宋_GB2312" w:hint="eastAsia"/>
          <w:color w:val="000000" w:themeColor="text1"/>
        </w:rPr>
        <w:t>年</w:t>
      </w:r>
      <w:r w:rsidR="00383C8A">
        <w:rPr>
          <w:rFonts w:ascii="仿宋_GB2312" w:eastAsia="仿宋_GB2312"/>
          <w:color w:val="000000" w:themeColor="text1"/>
        </w:rPr>
        <w:t>11</w:t>
      </w:r>
      <w:r w:rsidR="00D25FF8" w:rsidRPr="00B64E03">
        <w:rPr>
          <w:rFonts w:ascii="仿宋_GB2312" w:eastAsia="仿宋_GB2312" w:hint="eastAsia"/>
          <w:color w:val="000000" w:themeColor="text1"/>
        </w:rPr>
        <w:t>月</w:t>
      </w:r>
      <w:r w:rsidR="00FA7A6D">
        <w:rPr>
          <w:rFonts w:ascii="仿宋_GB2312" w:eastAsia="仿宋_GB2312"/>
          <w:color w:val="000000" w:themeColor="text1"/>
        </w:rPr>
        <w:t>5</w:t>
      </w:r>
      <w:r w:rsidR="00590832" w:rsidRPr="00B64E03">
        <w:rPr>
          <w:rFonts w:ascii="仿宋_GB2312" w:eastAsia="仿宋_GB2312" w:hint="eastAsia"/>
          <w:color w:val="000000" w:themeColor="text1"/>
        </w:rPr>
        <w:t>日</w:t>
      </w:r>
      <w:r w:rsidR="00001E9A" w:rsidRPr="00B64E03">
        <w:rPr>
          <w:rFonts w:ascii="仿宋_GB2312" w:eastAsia="仿宋_GB2312" w:hint="eastAsia"/>
          <w:color w:val="000000" w:themeColor="text1"/>
        </w:rPr>
        <w:t>上</w:t>
      </w:r>
      <w:r w:rsidR="00295742" w:rsidRPr="00B64E03">
        <w:rPr>
          <w:rFonts w:ascii="仿宋_GB2312" w:eastAsia="仿宋_GB2312" w:hint="eastAsia"/>
          <w:color w:val="000000" w:themeColor="text1"/>
        </w:rPr>
        <w:t>午</w:t>
      </w:r>
      <w:r w:rsidR="00001E9A" w:rsidRPr="00B64E03">
        <w:rPr>
          <w:rFonts w:ascii="仿宋_GB2312" w:eastAsia="仿宋_GB2312"/>
          <w:color w:val="000000" w:themeColor="text1"/>
        </w:rPr>
        <w:t>9</w:t>
      </w:r>
      <w:r w:rsidR="00590832" w:rsidRPr="00B64E03">
        <w:rPr>
          <w:rFonts w:ascii="仿宋_GB2312" w:eastAsia="仿宋_GB2312" w:hint="eastAsia"/>
          <w:color w:val="000000" w:themeColor="text1"/>
        </w:rPr>
        <w:t>：</w:t>
      </w:r>
      <w:r w:rsidR="00590832" w:rsidRPr="00B64E03">
        <w:rPr>
          <w:rFonts w:ascii="仿宋_GB2312" w:eastAsia="仿宋_GB2312"/>
          <w:color w:val="000000" w:themeColor="text1"/>
        </w:rPr>
        <w:t>00</w:t>
      </w:r>
      <w:r w:rsidR="00590832" w:rsidRPr="00B64E03">
        <w:rPr>
          <w:rFonts w:ascii="仿宋_GB2312" w:eastAsia="仿宋_GB2312" w:hint="eastAsia"/>
          <w:color w:val="000000" w:themeColor="text1"/>
        </w:rPr>
        <w:t>（北</w:t>
      </w:r>
      <w:r w:rsidR="00590832" w:rsidRPr="00B64E03">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Pr="0071568F" w:rsidRDefault="00500826">
            <w:pPr>
              <w:spacing w:line="240" w:lineRule="auto"/>
              <w:rPr>
                <w:rFonts w:ascii="仿宋_GB2312" w:eastAsia="仿宋_GB2312"/>
                <w:u w:val="single"/>
              </w:rPr>
            </w:pPr>
            <w:r>
              <w:rPr>
                <w:rFonts w:ascii="仿宋_GB2312" w:eastAsia="仿宋_GB2312" w:hint="eastAsia"/>
              </w:rPr>
              <w:t>项目名称：</w:t>
            </w:r>
            <w:r w:rsidR="0071568F" w:rsidRPr="0071568F">
              <w:rPr>
                <w:rFonts w:ascii="仿宋_GB2312" w:eastAsia="仿宋_GB2312" w:hint="eastAsia"/>
                <w:u w:val="single"/>
              </w:rPr>
              <w:t>北京大学教师教学发展中心文史</w:t>
            </w:r>
            <w:proofErr w:type="gramStart"/>
            <w:r w:rsidR="0071568F" w:rsidRPr="0071568F">
              <w:rPr>
                <w:rFonts w:ascii="仿宋_GB2312" w:eastAsia="仿宋_GB2312" w:hint="eastAsia"/>
                <w:u w:val="single"/>
              </w:rPr>
              <w:t>楼数字</w:t>
            </w:r>
            <w:proofErr w:type="gramEnd"/>
            <w:r w:rsidR="0071568F" w:rsidRPr="0071568F">
              <w:rPr>
                <w:rFonts w:ascii="仿宋_GB2312" w:eastAsia="仿宋_GB2312" w:hint="eastAsia"/>
                <w:u w:val="single"/>
              </w:rPr>
              <w:t>语音室搬迁改造招标采购项目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71568F" w:rsidRPr="0071568F">
              <w:rPr>
                <w:rFonts w:ascii="仿宋_GB2312" w:eastAsia="仿宋_GB2312" w:hint="eastAsia"/>
                <w:u w:val="single"/>
              </w:rPr>
              <w:t>教师教学发展中心</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71568F">
              <w:rPr>
                <w:rFonts w:ascii="仿宋_GB2312" w:eastAsia="仿宋_GB2312"/>
              </w:rPr>
              <w:t>20</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B64E03" w:rsidRDefault="00500826" w:rsidP="001F60EE">
            <w:pPr>
              <w:spacing w:line="240" w:lineRule="auto"/>
              <w:rPr>
                <w:rFonts w:ascii="仿宋_GB2312" w:eastAsia="仿宋_GB2312"/>
                <w:color w:val="000000" w:themeColor="text1"/>
              </w:rPr>
            </w:pPr>
            <w:r w:rsidRPr="00B64E03">
              <w:rPr>
                <w:rFonts w:ascii="仿宋_GB2312" w:eastAsia="仿宋_GB2312" w:hint="eastAsia"/>
                <w:color w:val="000000" w:themeColor="text1"/>
              </w:rPr>
              <w:t>投标截止期：201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383C8A">
              <w:rPr>
                <w:rFonts w:ascii="仿宋_GB2312" w:eastAsia="仿宋_GB2312"/>
                <w:color w:val="000000" w:themeColor="text1"/>
              </w:rPr>
              <w:t>11</w:t>
            </w:r>
            <w:r w:rsidRPr="00B64E03">
              <w:rPr>
                <w:rFonts w:ascii="仿宋_GB2312" w:eastAsia="仿宋_GB2312" w:hint="eastAsia"/>
                <w:color w:val="000000" w:themeColor="text1"/>
              </w:rPr>
              <w:t>月</w:t>
            </w:r>
            <w:r w:rsidR="00FA7A6D">
              <w:rPr>
                <w:rFonts w:ascii="仿宋_GB2312" w:eastAsia="仿宋_GB2312"/>
                <w:color w:val="000000" w:themeColor="text1"/>
              </w:rPr>
              <w:t>5</w:t>
            </w:r>
            <w:r w:rsidRPr="00B64E03">
              <w:rPr>
                <w:rFonts w:ascii="仿宋_GB2312" w:eastAsia="仿宋_GB2312" w:hint="eastAsia"/>
                <w:color w:val="000000" w:themeColor="text1"/>
              </w:rPr>
              <w:t>日</w:t>
            </w:r>
            <w:r w:rsidR="00001E9A" w:rsidRPr="00B64E03">
              <w:rPr>
                <w:rFonts w:ascii="仿宋_GB2312" w:eastAsia="仿宋_GB2312" w:hint="eastAsia"/>
                <w:color w:val="000000" w:themeColor="text1"/>
              </w:rPr>
              <w:t>上</w:t>
            </w:r>
            <w:r w:rsidR="00295742" w:rsidRPr="00B64E03">
              <w:rPr>
                <w:rFonts w:ascii="仿宋_GB2312" w:eastAsia="仿宋_GB2312" w:hint="eastAsia"/>
                <w:color w:val="000000" w:themeColor="text1"/>
              </w:rPr>
              <w:t>午</w:t>
            </w:r>
            <w:r w:rsidR="00001E9A" w:rsidRPr="00B64E03">
              <w:rPr>
                <w:rFonts w:ascii="仿宋_GB2312" w:eastAsia="仿宋_GB2312"/>
                <w:color w:val="000000" w:themeColor="text1"/>
              </w:rPr>
              <w:t>9</w:t>
            </w:r>
            <w:r w:rsidRPr="00B64E03">
              <w:rPr>
                <w:rFonts w:ascii="仿宋_GB2312" w:eastAsia="仿宋_GB2312" w:hint="eastAsia"/>
                <w:color w:val="000000" w:themeColor="text1"/>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开标日期：201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383C8A">
              <w:rPr>
                <w:rFonts w:ascii="仿宋_GB2312" w:eastAsia="仿宋_GB2312"/>
                <w:color w:val="000000" w:themeColor="text1"/>
              </w:rPr>
              <w:t>11</w:t>
            </w:r>
            <w:r w:rsidRPr="00B64E03">
              <w:rPr>
                <w:rFonts w:ascii="仿宋_GB2312" w:eastAsia="仿宋_GB2312" w:hint="eastAsia"/>
                <w:color w:val="000000" w:themeColor="text1"/>
              </w:rPr>
              <w:t>月</w:t>
            </w:r>
            <w:r w:rsidR="00FA7A6D">
              <w:rPr>
                <w:rFonts w:ascii="仿宋_GB2312" w:eastAsia="仿宋_GB2312"/>
                <w:color w:val="000000" w:themeColor="text1"/>
              </w:rPr>
              <w:t>5</w:t>
            </w:r>
            <w:r w:rsidRPr="00B64E03">
              <w:rPr>
                <w:rFonts w:ascii="仿宋_GB2312" w:eastAsia="仿宋_GB2312" w:hint="eastAsia"/>
                <w:color w:val="000000" w:themeColor="text1"/>
              </w:rPr>
              <w:t xml:space="preserve">日 </w:t>
            </w:r>
          </w:p>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时    间</w:t>
            </w:r>
            <w:r w:rsidR="00154637" w:rsidRPr="00B64E03">
              <w:rPr>
                <w:rFonts w:ascii="仿宋_GB2312" w:eastAsia="仿宋_GB2312" w:hint="eastAsia"/>
                <w:color w:val="000000" w:themeColor="text1"/>
              </w:rPr>
              <w:t>：</w:t>
            </w:r>
            <w:r w:rsidR="00001E9A" w:rsidRPr="00B64E03">
              <w:rPr>
                <w:rFonts w:ascii="仿宋_GB2312" w:eastAsia="仿宋_GB2312" w:hint="eastAsia"/>
                <w:color w:val="000000" w:themeColor="text1"/>
              </w:rPr>
              <w:t>上</w:t>
            </w:r>
            <w:r w:rsidR="00295742" w:rsidRPr="00B64E03">
              <w:rPr>
                <w:rFonts w:ascii="仿宋_GB2312" w:eastAsia="仿宋_GB2312"/>
                <w:color w:val="000000" w:themeColor="text1"/>
              </w:rPr>
              <w:t>午</w:t>
            </w:r>
            <w:r w:rsidR="00001E9A" w:rsidRPr="00B64E03">
              <w:rPr>
                <w:rFonts w:ascii="仿宋_GB2312" w:eastAsia="仿宋_GB2312"/>
                <w:color w:val="000000" w:themeColor="text1"/>
              </w:rPr>
              <w:t>9</w:t>
            </w:r>
            <w:r w:rsidR="002E16C0" w:rsidRPr="00B64E03">
              <w:rPr>
                <w:rFonts w:ascii="仿宋_GB2312" w:eastAsia="仿宋_GB2312" w:hint="eastAsia"/>
                <w:color w:val="000000" w:themeColor="text1"/>
              </w:rPr>
              <w:t>:</w:t>
            </w:r>
            <w:r w:rsidRPr="00B64E03">
              <w:rPr>
                <w:rFonts w:ascii="仿宋_GB2312" w:eastAsia="仿宋_GB2312" w:hint="eastAsia"/>
                <w:color w:val="000000" w:themeColor="text1"/>
              </w:rPr>
              <w:t>00 (北京时间)</w:t>
            </w:r>
          </w:p>
          <w:p w:rsidR="006303F9" w:rsidRPr="00B64E03" w:rsidRDefault="00500826" w:rsidP="00CE4159">
            <w:pPr>
              <w:spacing w:line="240" w:lineRule="auto"/>
              <w:rPr>
                <w:rFonts w:ascii="仿宋_GB2312" w:eastAsia="仿宋_GB2312"/>
                <w:color w:val="000000" w:themeColor="text1"/>
              </w:rPr>
            </w:pPr>
            <w:r w:rsidRPr="00B64E03">
              <w:rPr>
                <w:rFonts w:ascii="仿宋_GB2312" w:eastAsia="仿宋_GB2312" w:hint="eastAsia"/>
                <w:color w:val="000000" w:themeColor="text1"/>
              </w:rPr>
              <w:t>地    点：</w:t>
            </w:r>
            <w:r w:rsidR="00331351" w:rsidRPr="00B64E03">
              <w:rPr>
                <w:rFonts w:ascii="仿宋" w:eastAsia="仿宋" w:hAnsi="仿宋" w:hint="eastAsia"/>
                <w:color w:val="000000" w:themeColor="text1"/>
                <w:szCs w:val="24"/>
              </w:rPr>
              <w:t>北京市海淀区</w:t>
            </w:r>
            <w:r w:rsidR="00331351" w:rsidRPr="00B64E03">
              <w:rPr>
                <w:rFonts w:ascii="仿宋" w:eastAsia="仿宋" w:hAnsi="仿宋"/>
                <w:color w:val="000000" w:themeColor="text1"/>
                <w:szCs w:val="24"/>
              </w:rPr>
              <w:t>颐和园</w:t>
            </w:r>
            <w:r w:rsidR="00331351" w:rsidRPr="00B64E03">
              <w:rPr>
                <w:rFonts w:ascii="仿宋" w:eastAsia="仿宋" w:hAnsi="仿宋" w:hint="eastAsia"/>
                <w:color w:val="000000" w:themeColor="text1"/>
                <w:szCs w:val="24"/>
              </w:rPr>
              <w:t>路5号</w:t>
            </w:r>
            <w:r w:rsidR="00331351" w:rsidRPr="00B64E03">
              <w:rPr>
                <w:rFonts w:ascii="仿宋" w:eastAsia="仿宋" w:hAnsi="仿宋"/>
                <w:color w:val="000000" w:themeColor="text1"/>
                <w:szCs w:val="24"/>
              </w:rPr>
              <w:t>勺园</w:t>
            </w:r>
            <w:r w:rsidR="00331351" w:rsidRPr="00B64E03">
              <w:rPr>
                <w:rFonts w:ascii="仿宋" w:eastAsia="仿宋" w:hAnsi="仿宋" w:hint="eastAsia"/>
                <w:color w:val="000000" w:themeColor="text1"/>
                <w:szCs w:val="24"/>
              </w:rPr>
              <w:t>5乙305会议室</w:t>
            </w:r>
          </w:p>
        </w:tc>
      </w:tr>
    </w:tbl>
    <w:p w:rsidR="00BF1EA4" w:rsidRDefault="00BF1EA4" w:rsidP="00040274">
      <w:pPr>
        <w:pStyle w:val="1"/>
        <w:spacing w:after="240" w:line="480" w:lineRule="auto"/>
        <w:rPr>
          <w:rFonts w:ascii="仿宋_GB2312" w:eastAsia="仿宋_GB2312"/>
          <w:sz w:val="24"/>
          <w:szCs w:val="24"/>
        </w:rPr>
      </w:pPr>
      <w:bookmarkStart w:id="17"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303F9" w:rsidRDefault="00500826">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8"/>
    </w:p>
    <w:p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39"/>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sidRPr="004B772F">
        <w:rPr>
          <w:rFonts w:ascii="仿宋_GB2312" w:eastAsia="仿宋_GB2312" w:hint="eastAsia"/>
          <w:b/>
          <w:highlight w:val="yellow"/>
        </w:rPr>
        <w:t>投标文件正副本均须装订牢固</w:t>
      </w:r>
      <w:r w:rsidR="00075563" w:rsidRPr="004B772F">
        <w:rPr>
          <w:rFonts w:ascii="仿宋_GB2312" w:eastAsia="仿宋_GB2312" w:hint="eastAsia"/>
          <w:b/>
          <w:highlight w:val="yellow"/>
        </w:rPr>
        <w:t>正反面</w:t>
      </w:r>
      <w:r w:rsidR="00075563" w:rsidRPr="004B772F">
        <w:rPr>
          <w:rFonts w:ascii="仿宋_GB2312" w:eastAsia="仿宋_GB2312"/>
          <w:b/>
          <w:highlight w:val="yellow"/>
        </w:rPr>
        <w:t>打印</w:t>
      </w:r>
      <w:r w:rsidR="00500826" w:rsidRPr="004B772F">
        <w:rPr>
          <w:rFonts w:ascii="仿宋_GB2312" w:eastAsia="仿宋_GB2312" w:hint="eastAsia"/>
          <w:b/>
          <w:highlight w:val="yellow"/>
        </w:rPr>
        <w:t>，不得活页装订，否则其投标</w:t>
      </w:r>
      <w:r w:rsidR="00557EDB" w:rsidRPr="004B772F">
        <w:rPr>
          <w:rFonts w:ascii="仿宋_GB2312" w:eastAsia="仿宋_GB2312" w:hint="eastAsia"/>
          <w:b/>
          <w:highlight w:val="yellow"/>
        </w:rPr>
        <w:t>无效</w:t>
      </w:r>
      <w:r w:rsidR="00500826" w:rsidRPr="004B772F">
        <w:rPr>
          <w:rFonts w:ascii="仿宋_GB2312" w:eastAsia="仿宋_GB2312" w:hint="eastAsia"/>
          <w:highlight w:val="yellow"/>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B64E03">
        <w:rPr>
          <w:rFonts w:ascii="仿宋_GB2312" w:eastAsia="仿宋_GB2312" w:hint="eastAsia"/>
          <w:b/>
          <w:color w:val="000000" w:themeColor="text1"/>
          <w:u w:val="single"/>
        </w:rPr>
        <w:t>201</w:t>
      </w:r>
      <w:r w:rsidR="007B40FA"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年</w:t>
      </w:r>
      <w:r w:rsidR="0071568F">
        <w:rPr>
          <w:rFonts w:ascii="仿宋_GB2312" w:eastAsia="仿宋_GB2312"/>
          <w:b/>
          <w:color w:val="000000" w:themeColor="text1"/>
          <w:u w:val="single"/>
        </w:rPr>
        <w:t>11</w:t>
      </w:r>
      <w:r w:rsidRPr="00B64E03">
        <w:rPr>
          <w:rFonts w:ascii="仿宋_GB2312" w:eastAsia="仿宋_GB2312" w:hint="eastAsia"/>
          <w:b/>
          <w:color w:val="000000" w:themeColor="text1"/>
          <w:u w:val="single"/>
        </w:rPr>
        <w:t>月</w:t>
      </w:r>
      <w:r w:rsidR="00FA7A6D">
        <w:rPr>
          <w:rFonts w:ascii="仿宋_GB2312" w:eastAsia="仿宋_GB2312"/>
          <w:b/>
          <w:color w:val="000000" w:themeColor="text1"/>
          <w:u w:val="single"/>
        </w:rPr>
        <w:t>5</w:t>
      </w:r>
      <w:bookmarkStart w:id="43" w:name="_GoBack"/>
      <w:bookmarkEnd w:id="43"/>
      <w:r w:rsidRPr="00B64E03">
        <w:rPr>
          <w:rFonts w:ascii="仿宋_GB2312" w:eastAsia="仿宋_GB2312" w:hint="eastAsia"/>
          <w:b/>
          <w:color w:val="000000" w:themeColor="text1"/>
          <w:u w:val="single"/>
        </w:rPr>
        <w:t xml:space="preserve">日 </w:t>
      </w:r>
      <w:r w:rsidR="008B568F"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时(北</w:t>
      </w:r>
      <w:r w:rsidRPr="005D4C25">
        <w:rPr>
          <w:rFonts w:ascii="仿宋_GB2312" w:eastAsia="仿宋_GB2312" w:hint="eastAsia"/>
          <w:b/>
          <w:color w:val="000000" w:themeColor="text1"/>
          <w:u w:val="single"/>
        </w:rPr>
        <w:t>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167"/>
        <w:gridCol w:w="2410"/>
        <w:gridCol w:w="1393"/>
        <w:gridCol w:w="1300"/>
        <w:gridCol w:w="2693"/>
      </w:tblGrid>
      <w:tr w:rsidR="007E0F9D" w:rsidRPr="00D455F4" w:rsidTr="00FC0C0B">
        <w:trPr>
          <w:trHeight w:val="513"/>
        </w:trPr>
        <w:tc>
          <w:tcPr>
            <w:tcW w:w="1385" w:type="dxa"/>
            <w:vAlign w:val="center"/>
          </w:tcPr>
          <w:p w:rsidR="007E0F9D" w:rsidRPr="00390FC2" w:rsidRDefault="007E0F9D" w:rsidP="007E0F9D">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2693"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1568F" w:rsidRPr="00390FC2" w:rsidTr="00FC0C0B">
        <w:trPr>
          <w:trHeight w:val="705"/>
        </w:trPr>
        <w:tc>
          <w:tcPr>
            <w:tcW w:w="1385" w:type="dxa"/>
            <w:vMerge w:val="restart"/>
            <w:vAlign w:val="center"/>
          </w:tcPr>
          <w:p w:rsidR="0071568F" w:rsidRPr="00CB0851" w:rsidRDefault="0071568F"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Merge w:val="restart"/>
            <w:vAlign w:val="center"/>
          </w:tcPr>
          <w:p w:rsidR="0071568F" w:rsidRPr="00390FC2" w:rsidRDefault="0071568F" w:rsidP="007E0F9D">
            <w:pPr>
              <w:spacing w:line="400" w:lineRule="exact"/>
              <w:jc w:val="center"/>
              <w:rPr>
                <w:rFonts w:ascii="仿宋" w:eastAsia="仿宋" w:hAnsi="仿宋"/>
                <w:bCs/>
                <w:szCs w:val="24"/>
              </w:rPr>
            </w:pPr>
          </w:p>
        </w:tc>
        <w:tc>
          <w:tcPr>
            <w:tcW w:w="2410" w:type="dxa"/>
            <w:vAlign w:val="center"/>
          </w:tcPr>
          <w:p w:rsidR="0071568F" w:rsidRPr="00390FC2" w:rsidRDefault="0071568F" w:rsidP="007E0F9D">
            <w:pPr>
              <w:spacing w:line="400" w:lineRule="exact"/>
              <w:jc w:val="center"/>
              <w:rPr>
                <w:rFonts w:ascii="仿宋" w:eastAsia="仿宋" w:hAnsi="仿宋"/>
                <w:bCs/>
                <w:szCs w:val="24"/>
              </w:rPr>
            </w:pPr>
            <w:r>
              <w:rPr>
                <w:rFonts w:ascii="宋体" w:hAnsi="宋体" w:hint="eastAsia"/>
                <w:szCs w:val="21"/>
              </w:rPr>
              <w:t>数字化语言实训室</w:t>
            </w:r>
          </w:p>
        </w:tc>
        <w:tc>
          <w:tcPr>
            <w:tcW w:w="1393" w:type="dxa"/>
            <w:vAlign w:val="center"/>
          </w:tcPr>
          <w:p w:rsidR="0071568F" w:rsidRDefault="0071568F" w:rsidP="007E0F9D">
            <w:pPr>
              <w:spacing w:line="400" w:lineRule="exact"/>
              <w:jc w:val="center"/>
              <w:rPr>
                <w:rFonts w:ascii="仿宋" w:eastAsia="仿宋" w:hAnsi="仿宋"/>
                <w:bCs/>
                <w:szCs w:val="24"/>
              </w:rPr>
            </w:pPr>
            <w:r>
              <w:rPr>
                <w:rFonts w:ascii="仿宋" w:eastAsia="仿宋" w:hAnsi="仿宋"/>
                <w:bCs/>
                <w:szCs w:val="24"/>
              </w:rPr>
              <w:t>4</w:t>
            </w:r>
          </w:p>
        </w:tc>
        <w:tc>
          <w:tcPr>
            <w:tcW w:w="1300" w:type="dxa"/>
            <w:vMerge w:val="restart"/>
            <w:vAlign w:val="center"/>
          </w:tcPr>
          <w:p w:rsidR="0071568F" w:rsidRPr="00B64E03" w:rsidRDefault="0071568F" w:rsidP="007E0F9D">
            <w:pPr>
              <w:spacing w:line="400" w:lineRule="exact"/>
              <w:jc w:val="center"/>
              <w:rPr>
                <w:rFonts w:ascii="仿宋" w:eastAsia="仿宋" w:hAnsi="仿宋"/>
                <w:bCs/>
                <w:szCs w:val="24"/>
              </w:rPr>
            </w:pPr>
            <w:r>
              <w:rPr>
                <w:rFonts w:ascii="仿宋" w:eastAsia="仿宋" w:hAnsi="仿宋"/>
                <w:bCs/>
                <w:szCs w:val="24"/>
              </w:rPr>
              <w:t>175</w:t>
            </w:r>
            <w:r>
              <w:rPr>
                <w:rFonts w:ascii="仿宋" w:eastAsia="仿宋" w:hAnsi="仿宋" w:hint="eastAsia"/>
                <w:bCs/>
                <w:szCs w:val="24"/>
              </w:rPr>
              <w:t>万</w:t>
            </w:r>
          </w:p>
        </w:tc>
        <w:tc>
          <w:tcPr>
            <w:tcW w:w="2693" w:type="dxa"/>
            <w:vMerge w:val="restart"/>
            <w:vAlign w:val="center"/>
          </w:tcPr>
          <w:p w:rsidR="0071568F" w:rsidRPr="00E20F37" w:rsidRDefault="0071568F" w:rsidP="007E0F9D">
            <w:pPr>
              <w:spacing w:line="400" w:lineRule="exact"/>
              <w:jc w:val="center"/>
              <w:rPr>
                <w:rFonts w:ascii="仿宋" w:eastAsia="仿宋" w:hAnsi="仿宋"/>
                <w:bCs/>
                <w:szCs w:val="24"/>
              </w:rPr>
            </w:pPr>
            <w:r>
              <w:rPr>
                <w:rFonts w:ascii="仿宋" w:eastAsia="仿宋" w:hAnsi="仿宋"/>
                <w:bCs/>
                <w:szCs w:val="24"/>
              </w:rPr>
              <w:t>——</w:t>
            </w:r>
          </w:p>
        </w:tc>
      </w:tr>
      <w:tr w:rsidR="0071568F" w:rsidRPr="00390FC2" w:rsidTr="00FC0C0B">
        <w:trPr>
          <w:trHeight w:val="705"/>
        </w:trPr>
        <w:tc>
          <w:tcPr>
            <w:tcW w:w="1385" w:type="dxa"/>
            <w:vMerge/>
            <w:vAlign w:val="center"/>
          </w:tcPr>
          <w:p w:rsidR="0071568F" w:rsidRPr="00390FC2" w:rsidRDefault="0071568F" w:rsidP="007E0F9D">
            <w:pPr>
              <w:spacing w:line="400" w:lineRule="exact"/>
              <w:jc w:val="center"/>
              <w:rPr>
                <w:rFonts w:ascii="仿宋" w:eastAsia="仿宋" w:hAnsi="仿宋"/>
                <w:bCs/>
                <w:szCs w:val="24"/>
              </w:rPr>
            </w:pPr>
          </w:p>
        </w:tc>
        <w:tc>
          <w:tcPr>
            <w:tcW w:w="1167" w:type="dxa"/>
            <w:vMerge/>
            <w:vAlign w:val="center"/>
          </w:tcPr>
          <w:p w:rsidR="0071568F" w:rsidRPr="00390FC2" w:rsidRDefault="0071568F" w:rsidP="007E0F9D">
            <w:pPr>
              <w:spacing w:line="400" w:lineRule="exact"/>
              <w:jc w:val="center"/>
              <w:rPr>
                <w:rFonts w:ascii="仿宋" w:eastAsia="仿宋" w:hAnsi="仿宋"/>
                <w:bCs/>
                <w:szCs w:val="24"/>
              </w:rPr>
            </w:pPr>
          </w:p>
        </w:tc>
        <w:tc>
          <w:tcPr>
            <w:tcW w:w="2410" w:type="dxa"/>
            <w:vAlign w:val="center"/>
          </w:tcPr>
          <w:p w:rsidR="0071568F" w:rsidRDefault="0071568F" w:rsidP="007E0F9D">
            <w:pPr>
              <w:spacing w:line="400" w:lineRule="exact"/>
              <w:jc w:val="center"/>
              <w:rPr>
                <w:szCs w:val="21"/>
              </w:rPr>
            </w:pPr>
            <w:r>
              <w:rPr>
                <w:rFonts w:ascii="宋体" w:hAnsi="宋体" w:hint="eastAsia"/>
                <w:szCs w:val="21"/>
              </w:rPr>
              <w:t>数字语音</w:t>
            </w:r>
            <w:proofErr w:type="gramStart"/>
            <w:r>
              <w:rPr>
                <w:rFonts w:ascii="宋体" w:hAnsi="宋体" w:hint="eastAsia"/>
                <w:szCs w:val="21"/>
              </w:rPr>
              <w:t>室整体</w:t>
            </w:r>
            <w:proofErr w:type="gramEnd"/>
            <w:r>
              <w:rPr>
                <w:rFonts w:ascii="宋体" w:hAnsi="宋体" w:hint="eastAsia"/>
                <w:szCs w:val="21"/>
              </w:rPr>
              <w:t>搬迁</w:t>
            </w:r>
          </w:p>
        </w:tc>
        <w:tc>
          <w:tcPr>
            <w:tcW w:w="1393" w:type="dxa"/>
            <w:vAlign w:val="center"/>
          </w:tcPr>
          <w:p w:rsidR="0071568F" w:rsidRDefault="0071568F" w:rsidP="007E0F9D">
            <w:pPr>
              <w:spacing w:line="400" w:lineRule="exact"/>
              <w:jc w:val="center"/>
              <w:rPr>
                <w:rFonts w:ascii="仿宋" w:eastAsia="仿宋" w:hAnsi="仿宋"/>
                <w:bCs/>
                <w:szCs w:val="24"/>
              </w:rPr>
            </w:pPr>
            <w:r>
              <w:rPr>
                <w:rFonts w:ascii="仿宋" w:eastAsia="仿宋" w:hAnsi="仿宋"/>
                <w:bCs/>
                <w:szCs w:val="24"/>
              </w:rPr>
              <w:t>11</w:t>
            </w:r>
          </w:p>
        </w:tc>
        <w:tc>
          <w:tcPr>
            <w:tcW w:w="1300" w:type="dxa"/>
            <w:vMerge/>
            <w:vAlign w:val="center"/>
          </w:tcPr>
          <w:p w:rsidR="0071568F" w:rsidRDefault="0071568F" w:rsidP="007E0F9D">
            <w:pPr>
              <w:spacing w:line="400" w:lineRule="exact"/>
              <w:jc w:val="center"/>
              <w:rPr>
                <w:rFonts w:ascii="仿宋" w:eastAsia="仿宋" w:hAnsi="仿宋"/>
                <w:bCs/>
                <w:szCs w:val="24"/>
              </w:rPr>
            </w:pPr>
          </w:p>
        </w:tc>
        <w:tc>
          <w:tcPr>
            <w:tcW w:w="2693" w:type="dxa"/>
            <w:vMerge/>
            <w:vAlign w:val="center"/>
          </w:tcPr>
          <w:p w:rsidR="0071568F" w:rsidRDefault="0071568F" w:rsidP="007E0F9D">
            <w:pPr>
              <w:spacing w:line="400" w:lineRule="exact"/>
              <w:jc w:val="center"/>
              <w:rPr>
                <w:rFonts w:ascii="仿宋" w:eastAsia="仿宋" w:hAnsi="仿宋"/>
                <w:bCs/>
                <w:szCs w:val="24"/>
              </w:rPr>
            </w:pPr>
          </w:p>
        </w:tc>
      </w:tr>
      <w:tr w:rsidR="007E0F9D" w:rsidRPr="00390FC2" w:rsidTr="00FC0C0B">
        <w:trPr>
          <w:cantSplit/>
          <w:trHeight w:val="705"/>
        </w:trPr>
        <w:tc>
          <w:tcPr>
            <w:tcW w:w="10348" w:type="dxa"/>
            <w:gridSpan w:val="6"/>
          </w:tcPr>
          <w:p w:rsidR="00FC0C0B" w:rsidRDefault="007E0F9D" w:rsidP="00DF0FB1">
            <w:pPr>
              <w:tabs>
                <w:tab w:val="left" w:pos="1384"/>
                <w:tab w:val="left" w:pos="3368"/>
                <w:tab w:val="left" w:pos="4786"/>
                <w:tab w:val="left" w:pos="13858"/>
              </w:tabs>
              <w:ind w:leftChars="-286" w:left="-686" w:firstLineChars="250" w:firstLine="600"/>
              <w:jc w:val="left"/>
              <w:rPr>
                <w:rFonts w:ascii="仿宋" w:eastAsia="仿宋" w:hAnsi="仿宋"/>
                <w:b/>
                <w:bCs/>
                <w:szCs w:val="24"/>
              </w:rPr>
            </w:pPr>
            <w:r w:rsidRPr="00B64E03">
              <w:rPr>
                <w:rFonts w:ascii="仿宋" w:eastAsia="仿宋" w:hAnsi="仿宋" w:hint="eastAsia"/>
                <w:bCs/>
                <w:szCs w:val="24"/>
              </w:rPr>
              <w:t>注：1.交货</w:t>
            </w:r>
            <w:r w:rsidRPr="00B64E03">
              <w:rPr>
                <w:rFonts w:ascii="仿宋" w:eastAsia="仿宋" w:hAnsi="仿宋"/>
                <w:bCs/>
                <w:szCs w:val="24"/>
              </w:rPr>
              <w:t>时间</w:t>
            </w:r>
            <w:r w:rsidRPr="00B64E03">
              <w:rPr>
                <w:rFonts w:ascii="仿宋" w:eastAsia="仿宋" w:hAnsi="仿宋" w:hint="eastAsia"/>
                <w:bCs/>
                <w:szCs w:val="24"/>
              </w:rPr>
              <w:t>：</w:t>
            </w:r>
            <w:r w:rsidR="00FC0C0B" w:rsidRPr="00FC0C0B">
              <w:rPr>
                <w:rFonts w:ascii="仿宋" w:eastAsia="仿宋" w:hAnsi="仿宋" w:hint="eastAsia"/>
                <w:b/>
                <w:bCs/>
                <w:szCs w:val="24"/>
              </w:rPr>
              <w:t>2020年2月10日前完成第一期语音室搬迁工作，保证设备正常使用。</w:t>
            </w:r>
          </w:p>
          <w:p w:rsidR="007E0F9D" w:rsidRPr="00B64E03" w:rsidRDefault="00FC0C0B" w:rsidP="00FC0C0B">
            <w:pPr>
              <w:tabs>
                <w:tab w:val="left" w:pos="1384"/>
                <w:tab w:val="left" w:pos="3368"/>
                <w:tab w:val="left" w:pos="4786"/>
                <w:tab w:val="left" w:pos="13858"/>
              </w:tabs>
              <w:ind w:leftChars="-286" w:left="-686" w:firstLineChars="1050" w:firstLine="2530"/>
              <w:jc w:val="left"/>
              <w:rPr>
                <w:rFonts w:ascii="仿宋" w:eastAsia="仿宋" w:hAnsi="仿宋"/>
                <w:bCs/>
                <w:szCs w:val="24"/>
              </w:rPr>
            </w:pPr>
            <w:r w:rsidRPr="00FC0C0B">
              <w:rPr>
                <w:rFonts w:ascii="仿宋" w:eastAsia="仿宋" w:hAnsi="仿宋" w:hint="eastAsia"/>
                <w:b/>
                <w:bCs/>
                <w:szCs w:val="24"/>
              </w:rPr>
              <w:t>2020年9月1日前完成所有二次搬迁工作，并完成新建设备的安装调试工作。</w:t>
            </w:r>
            <w:r w:rsidR="007E0F9D" w:rsidRPr="00B64E03">
              <w:rPr>
                <w:rFonts w:ascii="仿宋" w:eastAsia="仿宋" w:hAnsi="仿宋"/>
                <w:bCs/>
                <w:szCs w:val="24"/>
              </w:rPr>
              <w:t xml:space="preserve"> </w:t>
            </w:r>
          </w:p>
          <w:p w:rsidR="007E0F9D" w:rsidRPr="00B64E03"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B64E03">
              <w:rPr>
                <w:rFonts w:ascii="仿宋" w:eastAsia="仿宋" w:hAnsi="仿宋" w:hint="eastAsia"/>
                <w:bCs/>
                <w:szCs w:val="24"/>
              </w:rPr>
              <w:t>2.交货地点：</w:t>
            </w:r>
            <w:r w:rsidR="00FC0C0B" w:rsidRPr="00FC0C0B">
              <w:rPr>
                <w:rFonts w:ascii="仿宋" w:eastAsia="仿宋" w:hAnsi="仿宋" w:hint="eastAsia"/>
                <w:bCs/>
                <w:szCs w:val="24"/>
              </w:rPr>
              <w:t>北京大学校内用户指定地点</w:t>
            </w:r>
            <w:r w:rsidRPr="00B64E03">
              <w:rPr>
                <w:rFonts w:ascii="仿宋" w:eastAsia="仿宋" w:hAnsi="仿宋" w:hint="eastAsia"/>
                <w:bCs/>
                <w:szCs w:val="24"/>
              </w:rPr>
              <w:t>。</w:t>
            </w:r>
          </w:p>
          <w:p w:rsidR="007E0F9D" w:rsidRPr="00B64E03" w:rsidRDefault="007E0F9D" w:rsidP="004B67C6">
            <w:pPr>
              <w:spacing w:line="400" w:lineRule="exact"/>
              <w:ind w:firstLineChars="150" w:firstLine="360"/>
              <w:rPr>
                <w:rFonts w:ascii="仿宋" w:eastAsia="仿宋" w:hAnsi="仿宋"/>
                <w:bCs/>
                <w:szCs w:val="24"/>
              </w:rPr>
            </w:pPr>
            <w:r w:rsidRPr="00B64E03">
              <w:rPr>
                <w:rFonts w:ascii="仿宋" w:eastAsia="仿宋" w:hAnsi="仿宋" w:hint="eastAsia"/>
                <w:szCs w:val="24"/>
              </w:rPr>
              <w:t>3</w:t>
            </w:r>
            <w:r w:rsidRPr="00B64E03">
              <w:rPr>
                <w:rFonts w:ascii="仿宋" w:eastAsia="仿宋" w:hAnsi="仿宋"/>
                <w:szCs w:val="24"/>
              </w:rPr>
              <w:t>.</w:t>
            </w:r>
            <w:r w:rsidRPr="00B64E03">
              <w:rPr>
                <w:rFonts w:ascii="仿宋" w:eastAsia="仿宋" w:hAnsi="仿宋" w:hint="eastAsia"/>
                <w:szCs w:val="24"/>
              </w:rPr>
              <w:t>超出预算金额的投标无效。</w:t>
            </w:r>
          </w:p>
        </w:tc>
      </w:tr>
    </w:tbl>
    <w:p w:rsidR="00C8564D" w:rsidRPr="00330E24" w:rsidRDefault="00C8564D" w:rsidP="00C8564D">
      <w:pPr>
        <w:rPr>
          <w:rFonts w:ascii="楷体_GB2312" w:eastAsia="楷体_GB2312"/>
          <w:b/>
          <w:bCs/>
          <w:sz w:val="30"/>
          <w:szCs w:val="30"/>
        </w:rPr>
      </w:pPr>
      <w:r w:rsidRPr="00330E24">
        <w:rPr>
          <w:rFonts w:ascii="楷体_GB2312" w:eastAsia="楷体_GB2312" w:hint="eastAsia"/>
          <w:b/>
          <w:bCs/>
          <w:sz w:val="30"/>
          <w:szCs w:val="30"/>
        </w:rPr>
        <w:t>一、</w:t>
      </w:r>
      <w:r w:rsidR="00001E9A" w:rsidRPr="00330E24">
        <w:rPr>
          <w:rFonts w:ascii="楷体_GB2312" w:eastAsia="楷体_GB2312" w:hint="eastAsia"/>
          <w:b/>
          <w:bCs/>
          <w:sz w:val="30"/>
          <w:szCs w:val="30"/>
        </w:rPr>
        <w:t>主要技术指标（需实现的功能或者目标、需满足的质量、安全、技术规格、物理特性等）</w:t>
      </w:r>
    </w:p>
    <w:p w:rsidR="006C0045" w:rsidRPr="006C0045" w:rsidRDefault="006C0045" w:rsidP="006C0045">
      <w:pPr>
        <w:rPr>
          <w:rFonts w:ascii="Times New Roman" w:eastAsia="宋体" w:hAnsi="Times New Roman" w:cs="Times New Roman"/>
          <w:b/>
          <w:sz w:val="21"/>
          <w:szCs w:val="21"/>
        </w:rPr>
      </w:pPr>
      <w:bookmarkStart w:id="133" w:name="_Toc230357439"/>
      <w:bookmarkStart w:id="134" w:name="_Toc258264687"/>
      <w:bookmarkStart w:id="135" w:name="_Toc289948435"/>
      <w:r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330E24" w:rsidRDefault="00330E24" w:rsidP="00330E24">
      <w:pPr>
        <w:spacing w:before="240" w:line="276" w:lineRule="auto"/>
        <w:rPr>
          <w:b/>
          <w:szCs w:val="21"/>
        </w:rPr>
      </w:pPr>
      <w:bookmarkStart w:id="136" w:name="_Toc504400816"/>
      <w:bookmarkEnd w:id="133"/>
      <w:bookmarkEnd w:id="134"/>
      <w:bookmarkEnd w:id="135"/>
      <w:r>
        <w:rPr>
          <w:rFonts w:hint="eastAsia"/>
          <w:b/>
          <w:szCs w:val="21"/>
        </w:rPr>
        <w:t>一、总体要求</w:t>
      </w:r>
    </w:p>
    <w:p w:rsidR="00330E24" w:rsidRDefault="00330E24" w:rsidP="00330E24">
      <w:pPr>
        <w:spacing w:before="240" w:line="276" w:lineRule="auto"/>
        <w:ind w:firstLineChars="200" w:firstLine="480"/>
        <w:rPr>
          <w:bCs/>
          <w:szCs w:val="21"/>
        </w:rPr>
      </w:pPr>
      <w:r>
        <w:rPr>
          <w:rFonts w:hint="eastAsia"/>
          <w:bCs/>
          <w:szCs w:val="21"/>
        </w:rPr>
        <w:t>本项目包括</w:t>
      </w:r>
      <w:r>
        <w:rPr>
          <w:rFonts w:hint="eastAsia"/>
          <w:bCs/>
          <w:szCs w:val="21"/>
        </w:rPr>
        <w:t>4</w:t>
      </w:r>
      <w:r>
        <w:rPr>
          <w:rFonts w:hint="eastAsia"/>
          <w:bCs/>
          <w:szCs w:val="21"/>
        </w:rPr>
        <w:t>套智慧化语言实训室新建及原有</w:t>
      </w:r>
      <w:r>
        <w:rPr>
          <w:rFonts w:hint="eastAsia"/>
          <w:bCs/>
          <w:szCs w:val="21"/>
        </w:rPr>
        <w:t>11</w:t>
      </w:r>
      <w:r>
        <w:rPr>
          <w:rFonts w:hint="eastAsia"/>
          <w:bCs/>
          <w:szCs w:val="21"/>
        </w:rPr>
        <w:t>套蓝</w:t>
      </w:r>
      <w:proofErr w:type="gramStart"/>
      <w:r>
        <w:rPr>
          <w:rFonts w:hint="eastAsia"/>
          <w:bCs/>
          <w:szCs w:val="21"/>
        </w:rPr>
        <w:t>鸽品牌</w:t>
      </w:r>
      <w:proofErr w:type="gramEnd"/>
      <w:r>
        <w:rPr>
          <w:rFonts w:hint="eastAsia"/>
          <w:bCs/>
          <w:szCs w:val="21"/>
        </w:rPr>
        <w:t>数字语言实验室的搬迁、改造。智慧化语言实训室需要满足既能作为语音教室，同时还可作为普通电脑教学室、多媒体教学室、自主学习室、口语实训室等环境使用，满足一室多用的教学应用需求；搬迁后的数字语言实验室必须恢复之前系统所有功能。</w:t>
      </w:r>
    </w:p>
    <w:p w:rsidR="00330E24" w:rsidRDefault="00330E24" w:rsidP="00330E24">
      <w:pPr>
        <w:spacing w:before="240" w:line="276" w:lineRule="auto"/>
        <w:rPr>
          <w:b/>
          <w:szCs w:val="21"/>
        </w:rPr>
      </w:pPr>
      <w:r>
        <w:rPr>
          <w:rFonts w:hint="eastAsia"/>
          <w:b/>
          <w:szCs w:val="21"/>
        </w:rPr>
        <w:t>二</w:t>
      </w:r>
      <w:r>
        <w:rPr>
          <w:rFonts w:hint="eastAsia"/>
          <w:b/>
          <w:szCs w:val="21"/>
        </w:rPr>
        <w:t xml:space="preserve"> </w:t>
      </w:r>
      <w:r>
        <w:rPr>
          <w:rFonts w:hint="eastAsia"/>
          <w:b/>
          <w:szCs w:val="21"/>
        </w:rPr>
        <w:t>新建智慧化语言实训室要求</w:t>
      </w:r>
    </w:p>
    <w:p w:rsidR="00330E24" w:rsidRDefault="00330E24" w:rsidP="00330E24">
      <w:pPr>
        <w:spacing w:before="240" w:line="276" w:lineRule="auto"/>
        <w:rPr>
          <w:b/>
          <w:szCs w:val="21"/>
        </w:rPr>
      </w:pPr>
      <w:r>
        <w:rPr>
          <w:rFonts w:hint="eastAsia"/>
          <w:b/>
          <w:szCs w:val="21"/>
        </w:rPr>
        <w:t>1</w:t>
      </w:r>
      <w:r>
        <w:rPr>
          <w:rFonts w:hint="eastAsia"/>
          <w:b/>
          <w:szCs w:val="21"/>
        </w:rPr>
        <w:t>、系统主要技术性能要求</w:t>
      </w:r>
    </w:p>
    <w:p w:rsidR="00330E24" w:rsidRDefault="00330E24" w:rsidP="00330E24">
      <w:pPr>
        <w:spacing w:before="240" w:line="276" w:lineRule="auto"/>
        <w:ind w:left="240" w:hangingChars="100" w:hanging="240"/>
        <w:rPr>
          <w:bCs/>
          <w:szCs w:val="21"/>
        </w:rPr>
      </w:pPr>
      <w:r>
        <w:rPr>
          <w:rFonts w:hint="eastAsia"/>
          <w:bCs/>
          <w:szCs w:val="21"/>
        </w:rPr>
        <w:t>1.1</w:t>
      </w:r>
      <w:r>
        <w:rPr>
          <w:rFonts w:hint="eastAsia"/>
          <w:bCs/>
          <w:szCs w:val="21"/>
        </w:rPr>
        <w:t>教师可以任意设置</w:t>
      </w:r>
      <w:r>
        <w:rPr>
          <w:rFonts w:hint="eastAsia"/>
          <w:bCs/>
          <w:szCs w:val="21"/>
        </w:rPr>
        <w:t>2-4</w:t>
      </w:r>
      <w:r>
        <w:rPr>
          <w:rFonts w:hint="eastAsia"/>
          <w:bCs/>
          <w:szCs w:val="21"/>
        </w:rPr>
        <w:t>人参与的教学小组进行教学，并参与协作或向全班广播示范，语音没有断裂和延时现象，语音延时</w:t>
      </w:r>
      <w:r w:rsidRPr="00F36B0A">
        <w:rPr>
          <w:rFonts w:hint="eastAsia"/>
          <w:bCs/>
          <w:color w:val="000000"/>
          <w:szCs w:val="21"/>
        </w:rPr>
        <w:t>＜</w:t>
      </w:r>
      <w:r w:rsidRPr="00F36B0A">
        <w:rPr>
          <w:rFonts w:hint="eastAsia"/>
          <w:bCs/>
          <w:color w:val="000000"/>
          <w:szCs w:val="21"/>
        </w:rPr>
        <w:t>7ms</w:t>
      </w:r>
      <w:r w:rsidRPr="00F36B0A">
        <w:rPr>
          <w:rFonts w:hint="eastAsia"/>
          <w:bCs/>
          <w:color w:val="000000"/>
          <w:szCs w:val="21"/>
        </w:rPr>
        <w:t>，</w:t>
      </w:r>
      <w:r>
        <w:rPr>
          <w:rFonts w:hint="eastAsia"/>
          <w:bCs/>
          <w:szCs w:val="21"/>
        </w:rPr>
        <w:t>真正保证高保真音质，提供信息产业部电子质量检测中心检验报告作为依据；</w:t>
      </w:r>
    </w:p>
    <w:p w:rsidR="00330E24" w:rsidRDefault="00330E24" w:rsidP="00330E24">
      <w:pPr>
        <w:spacing w:beforeLines="50" w:before="120" w:afterLines="50" w:after="120" w:line="276" w:lineRule="auto"/>
        <w:ind w:left="240" w:hangingChars="100" w:hanging="240"/>
        <w:rPr>
          <w:bCs/>
          <w:szCs w:val="21"/>
        </w:rPr>
      </w:pPr>
      <w:r>
        <w:rPr>
          <w:rFonts w:hint="eastAsia"/>
          <w:bCs/>
          <w:szCs w:val="21"/>
        </w:rPr>
        <w:t>1.2</w:t>
      </w:r>
      <w:r>
        <w:rPr>
          <w:rFonts w:hint="eastAsia"/>
          <w:bCs/>
          <w:szCs w:val="21"/>
        </w:rPr>
        <w:t>采用桌面</w:t>
      </w:r>
      <w:proofErr w:type="gramStart"/>
      <w:r>
        <w:rPr>
          <w:rFonts w:hint="eastAsia"/>
          <w:bCs/>
          <w:szCs w:val="21"/>
        </w:rPr>
        <w:t>虚拟化云技术</w:t>
      </w:r>
      <w:proofErr w:type="gramEnd"/>
      <w:r>
        <w:rPr>
          <w:rFonts w:hint="eastAsia"/>
          <w:bCs/>
          <w:szCs w:val="21"/>
        </w:rPr>
        <w:t>，每位学生即可获得独立</w:t>
      </w:r>
      <w:r>
        <w:rPr>
          <w:rFonts w:hint="eastAsia"/>
          <w:bCs/>
          <w:szCs w:val="21"/>
        </w:rPr>
        <w:t>PC</w:t>
      </w:r>
      <w:r>
        <w:rPr>
          <w:rFonts w:hint="eastAsia"/>
          <w:bCs/>
          <w:szCs w:val="21"/>
        </w:rPr>
        <w:t>机上的用户体验；每个学生位置都有独立语言学习云终端；每个</w:t>
      </w:r>
      <w:proofErr w:type="gramStart"/>
      <w:r>
        <w:rPr>
          <w:rFonts w:hint="eastAsia"/>
          <w:bCs/>
          <w:szCs w:val="21"/>
        </w:rPr>
        <w:t>学生位</w:t>
      </w:r>
      <w:proofErr w:type="gramEnd"/>
      <w:r>
        <w:rPr>
          <w:rFonts w:hint="eastAsia"/>
          <w:bCs/>
          <w:szCs w:val="21"/>
        </w:rPr>
        <w:t>无</w:t>
      </w:r>
      <w:r>
        <w:rPr>
          <w:rFonts w:hint="eastAsia"/>
          <w:bCs/>
          <w:szCs w:val="21"/>
        </w:rPr>
        <w:t>PC</w:t>
      </w:r>
      <w:r>
        <w:rPr>
          <w:rFonts w:hint="eastAsia"/>
          <w:bCs/>
          <w:szCs w:val="21"/>
        </w:rPr>
        <w:t>主机或小型电脑机或无盘工作站；</w:t>
      </w:r>
    </w:p>
    <w:p w:rsidR="00330E24" w:rsidRDefault="00330E24" w:rsidP="00330E24">
      <w:pPr>
        <w:spacing w:beforeLines="50" w:before="120" w:afterLines="50" w:after="120" w:line="276" w:lineRule="auto"/>
        <w:ind w:left="240" w:hangingChars="100" w:hanging="240"/>
        <w:rPr>
          <w:bCs/>
          <w:szCs w:val="21"/>
        </w:rPr>
      </w:pPr>
      <w:r>
        <w:rPr>
          <w:rFonts w:hint="eastAsia"/>
          <w:bCs/>
          <w:szCs w:val="21"/>
        </w:rPr>
        <w:lastRenderedPageBreak/>
        <w:t>1.3</w:t>
      </w:r>
      <w:r>
        <w:rPr>
          <w:rFonts w:hint="eastAsia"/>
          <w:bCs/>
          <w:szCs w:val="21"/>
        </w:rPr>
        <w:t>同步传输交换主机、同步传输交换分机、云终端学生工作站等设备必须采用机柜安装，便于教室统一管理及维护；所有教室机柜统一安装于指定的房间，通过网线（光纤）连接到教室端，机柜到各学生</w:t>
      </w:r>
      <w:proofErr w:type="gramStart"/>
      <w:r>
        <w:rPr>
          <w:rFonts w:hint="eastAsia"/>
          <w:bCs/>
          <w:szCs w:val="21"/>
        </w:rPr>
        <w:t>端采用</w:t>
      </w:r>
      <w:proofErr w:type="gramEnd"/>
      <w:r>
        <w:rPr>
          <w:rFonts w:hint="eastAsia"/>
          <w:bCs/>
          <w:szCs w:val="21"/>
        </w:rPr>
        <w:t>一条双绞线，系统安装维护简单；</w:t>
      </w:r>
    </w:p>
    <w:p w:rsidR="00330E24" w:rsidRDefault="00330E24" w:rsidP="00330E24">
      <w:pPr>
        <w:spacing w:beforeLines="50" w:before="120" w:afterLines="50" w:after="120" w:line="276" w:lineRule="auto"/>
        <w:ind w:left="240" w:hangingChars="100" w:hanging="240"/>
        <w:rPr>
          <w:bCs/>
          <w:szCs w:val="21"/>
        </w:rPr>
      </w:pPr>
      <w:r>
        <w:rPr>
          <w:rFonts w:hint="eastAsia"/>
          <w:bCs/>
          <w:szCs w:val="21"/>
        </w:rPr>
        <w:t>1.4</w:t>
      </w:r>
      <w:r>
        <w:rPr>
          <w:rFonts w:hint="eastAsia"/>
          <w:bCs/>
          <w:szCs w:val="21"/>
        </w:rPr>
        <w:t>保证师生交互、生生交互时，全班语音信号传输无延迟、无断裂，达到语音质量高保真的要求，确保高清视频同步广播流畅，各</w:t>
      </w:r>
      <w:proofErr w:type="gramStart"/>
      <w:r>
        <w:rPr>
          <w:rFonts w:hint="eastAsia"/>
          <w:bCs/>
          <w:szCs w:val="21"/>
        </w:rPr>
        <w:t>学生位间</w:t>
      </w:r>
      <w:proofErr w:type="gramEnd"/>
      <w:r>
        <w:rPr>
          <w:rFonts w:hint="eastAsia"/>
          <w:bCs/>
          <w:szCs w:val="21"/>
        </w:rPr>
        <w:t>没有明显的不同步。</w:t>
      </w:r>
    </w:p>
    <w:p w:rsidR="00330E24" w:rsidRDefault="00330E24" w:rsidP="00330E24">
      <w:pPr>
        <w:spacing w:beforeLines="50" w:before="120" w:afterLines="50" w:after="120" w:line="276" w:lineRule="auto"/>
        <w:ind w:left="240" w:hangingChars="100" w:hanging="240"/>
        <w:rPr>
          <w:bCs/>
          <w:szCs w:val="21"/>
        </w:rPr>
      </w:pPr>
      <w:r>
        <w:rPr>
          <w:rFonts w:hint="eastAsia"/>
          <w:bCs/>
          <w:szCs w:val="21"/>
        </w:rPr>
        <w:t>#1.5</w:t>
      </w:r>
      <w:r>
        <w:rPr>
          <w:rFonts w:hint="eastAsia"/>
          <w:bCs/>
          <w:szCs w:val="21"/>
        </w:rPr>
        <w:t>在师生交互过程中，确保语音流媒体数据传输正确，语音信号高保真传输，录音结果保存为无压缩高保真格式；</w:t>
      </w:r>
    </w:p>
    <w:p w:rsidR="00330E24" w:rsidRDefault="00330E24" w:rsidP="00330E24">
      <w:pPr>
        <w:spacing w:beforeLines="50" w:before="120" w:afterLines="50" w:after="120" w:line="276" w:lineRule="auto"/>
        <w:rPr>
          <w:bCs/>
          <w:szCs w:val="21"/>
        </w:rPr>
      </w:pPr>
      <w:r>
        <w:rPr>
          <w:rFonts w:hint="eastAsia"/>
          <w:bCs/>
          <w:szCs w:val="21"/>
        </w:rPr>
        <w:t>1.6</w:t>
      </w:r>
      <w:r>
        <w:rPr>
          <w:rFonts w:hint="eastAsia"/>
          <w:bCs/>
          <w:szCs w:val="21"/>
        </w:rPr>
        <w:t>投标产品性能稳定，故障率低，适应高频率使用，保证正常教学。</w:t>
      </w:r>
    </w:p>
    <w:p w:rsidR="00330E24" w:rsidRDefault="00330E24" w:rsidP="00330E24">
      <w:pPr>
        <w:spacing w:before="240" w:line="276" w:lineRule="auto"/>
        <w:rPr>
          <w:b/>
          <w:szCs w:val="21"/>
        </w:rPr>
      </w:pPr>
      <w:r>
        <w:rPr>
          <w:rFonts w:hint="eastAsia"/>
          <w:b/>
          <w:szCs w:val="21"/>
        </w:rPr>
        <w:t>2</w:t>
      </w:r>
      <w:r>
        <w:rPr>
          <w:rFonts w:hint="eastAsia"/>
          <w:b/>
          <w:szCs w:val="21"/>
        </w:rPr>
        <w:t>、主要性能及功能要求</w:t>
      </w:r>
    </w:p>
    <w:p w:rsidR="00330E24" w:rsidRDefault="00330E24" w:rsidP="00330E24">
      <w:pPr>
        <w:spacing w:before="240" w:line="276" w:lineRule="auto"/>
        <w:rPr>
          <w:b/>
          <w:szCs w:val="21"/>
        </w:rPr>
      </w:pPr>
      <w:r>
        <w:rPr>
          <w:rFonts w:hint="eastAsia"/>
          <w:b/>
          <w:szCs w:val="21"/>
        </w:rPr>
        <w:t>2.1</w:t>
      </w:r>
      <w:r>
        <w:rPr>
          <w:rFonts w:hint="eastAsia"/>
          <w:b/>
          <w:szCs w:val="21"/>
        </w:rPr>
        <w:t>智慧化语言教学功能</w:t>
      </w:r>
    </w:p>
    <w:p w:rsidR="00330E24" w:rsidRDefault="00330E24" w:rsidP="00330E24">
      <w:pPr>
        <w:spacing w:before="240" w:line="276" w:lineRule="auto"/>
        <w:rPr>
          <w:bCs/>
          <w:szCs w:val="21"/>
        </w:rPr>
      </w:pPr>
      <w:r>
        <w:rPr>
          <w:rFonts w:hint="eastAsia"/>
          <w:bCs/>
          <w:szCs w:val="21"/>
        </w:rPr>
        <w:t>2.1.</w:t>
      </w:r>
      <w:r>
        <w:rPr>
          <w:rFonts w:hint="eastAsia"/>
          <w:bCs/>
          <w:szCs w:val="21"/>
        </w:rPr>
        <w:t>教学工具：具有屏幕广播、语音广播、黑屏肃静、显示学生座位信息、呼叫、电子画笔、电子教鞭、白板、师生对话、预习反馈、分班教学、百科、随堂测试、抢答、电子表决、外设控制、倒计时、遮挡板、互联网访问、学生录音、视频直播、远程命令、网页</w:t>
      </w:r>
      <w:r>
        <w:rPr>
          <w:rFonts w:hint="eastAsia"/>
          <w:bCs/>
          <w:szCs w:val="21"/>
        </w:rPr>
        <w:t>/</w:t>
      </w:r>
      <w:r>
        <w:rPr>
          <w:rFonts w:hint="eastAsia"/>
          <w:bCs/>
          <w:szCs w:val="21"/>
        </w:rPr>
        <w:t>程序限制、课堂文字提问、监听学生、学生演示、课堂加分等功能。</w:t>
      </w:r>
    </w:p>
    <w:p w:rsidR="00330E24" w:rsidRDefault="00330E24" w:rsidP="00330E24">
      <w:pPr>
        <w:spacing w:before="240" w:line="276" w:lineRule="auto"/>
        <w:rPr>
          <w:bCs/>
          <w:szCs w:val="21"/>
        </w:rPr>
      </w:pPr>
      <w:r>
        <w:rPr>
          <w:rFonts w:hint="eastAsia"/>
          <w:bCs/>
          <w:szCs w:val="21"/>
        </w:rPr>
        <w:t>2.2.</w:t>
      </w:r>
      <w:r>
        <w:rPr>
          <w:rFonts w:hint="eastAsia"/>
          <w:bCs/>
          <w:szCs w:val="21"/>
        </w:rPr>
        <w:t>教学定制：用户可根据自身需要对呈现在主界面上的</w:t>
      </w:r>
      <w:proofErr w:type="gramStart"/>
      <w:r>
        <w:rPr>
          <w:rFonts w:hint="eastAsia"/>
          <w:bCs/>
          <w:szCs w:val="21"/>
        </w:rPr>
        <w:t>左右栏教学</w:t>
      </w:r>
      <w:proofErr w:type="gramEnd"/>
      <w:r>
        <w:rPr>
          <w:rFonts w:hint="eastAsia"/>
          <w:bCs/>
          <w:szCs w:val="21"/>
        </w:rPr>
        <w:t>工具进行定制，在工具</w:t>
      </w:r>
      <w:proofErr w:type="gramStart"/>
      <w:r>
        <w:rPr>
          <w:rFonts w:hint="eastAsia"/>
          <w:bCs/>
          <w:szCs w:val="21"/>
        </w:rPr>
        <w:t>条风格</w:t>
      </w:r>
      <w:proofErr w:type="gramEnd"/>
      <w:r>
        <w:rPr>
          <w:rFonts w:hint="eastAsia"/>
          <w:bCs/>
          <w:szCs w:val="21"/>
        </w:rPr>
        <w:t>下提供讲解课、测试课、讨论课的工具一键切换功能。</w:t>
      </w:r>
    </w:p>
    <w:p w:rsidR="00330E24" w:rsidRDefault="00330E24" w:rsidP="00330E24">
      <w:pPr>
        <w:spacing w:before="240" w:line="276" w:lineRule="auto"/>
        <w:rPr>
          <w:bCs/>
          <w:szCs w:val="21"/>
        </w:rPr>
      </w:pPr>
      <w:r>
        <w:rPr>
          <w:rFonts w:hint="eastAsia"/>
          <w:bCs/>
          <w:szCs w:val="21"/>
        </w:rPr>
        <w:t>2.3.</w:t>
      </w:r>
      <w:r>
        <w:rPr>
          <w:rFonts w:hint="eastAsia"/>
          <w:bCs/>
          <w:szCs w:val="21"/>
        </w:rPr>
        <w:t>思维轴：具有分步讲解、指定学生作答的功能。</w:t>
      </w:r>
    </w:p>
    <w:p w:rsidR="00330E24" w:rsidRDefault="00330E24" w:rsidP="00330E24">
      <w:pPr>
        <w:spacing w:before="240" w:line="276" w:lineRule="auto"/>
        <w:rPr>
          <w:bCs/>
          <w:szCs w:val="21"/>
        </w:rPr>
      </w:pPr>
      <w:r>
        <w:rPr>
          <w:rFonts w:hint="eastAsia"/>
          <w:bCs/>
          <w:szCs w:val="21"/>
        </w:rPr>
        <w:t>2.4.</w:t>
      </w:r>
      <w:r>
        <w:rPr>
          <w:rFonts w:hint="eastAsia"/>
          <w:bCs/>
          <w:szCs w:val="21"/>
        </w:rPr>
        <w:t>资料分屏对比（显示资料）：支持单屏、</w:t>
      </w:r>
      <w:r>
        <w:rPr>
          <w:rFonts w:hint="eastAsia"/>
          <w:bCs/>
          <w:szCs w:val="21"/>
        </w:rPr>
        <w:t>1/2</w:t>
      </w:r>
      <w:r>
        <w:rPr>
          <w:rFonts w:hint="eastAsia"/>
          <w:bCs/>
          <w:szCs w:val="21"/>
        </w:rPr>
        <w:t>屏、</w:t>
      </w:r>
      <w:r>
        <w:rPr>
          <w:rFonts w:hint="eastAsia"/>
          <w:bCs/>
          <w:szCs w:val="21"/>
        </w:rPr>
        <w:t>1/4</w:t>
      </w:r>
      <w:r>
        <w:rPr>
          <w:rFonts w:hint="eastAsia"/>
          <w:bCs/>
          <w:szCs w:val="21"/>
        </w:rPr>
        <w:t>屏三种显示方式切换显示，可结合使用“屏幕广播”、“话音广播”、“电子画笔”教学工具进行讲解，支持文本、音视频资料显示。</w:t>
      </w:r>
    </w:p>
    <w:p w:rsidR="00330E24" w:rsidRDefault="00330E24" w:rsidP="00330E24">
      <w:pPr>
        <w:spacing w:before="240" w:line="276" w:lineRule="auto"/>
        <w:rPr>
          <w:bCs/>
          <w:szCs w:val="21"/>
        </w:rPr>
      </w:pPr>
      <w:r>
        <w:rPr>
          <w:rFonts w:hint="eastAsia"/>
          <w:bCs/>
          <w:szCs w:val="21"/>
        </w:rPr>
        <w:t>2.5.</w:t>
      </w:r>
      <w:r>
        <w:rPr>
          <w:rFonts w:hint="eastAsia"/>
          <w:bCs/>
          <w:szCs w:val="21"/>
        </w:rPr>
        <w:t>学生浏览反馈：具有老师下发指定文本资料给学生浏览或预习，学生可对资料中的重难点进行标注的功能，系统实时统计学生所标注的内容和次数，并以列表展示。</w:t>
      </w:r>
    </w:p>
    <w:p w:rsidR="00330E24" w:rsidRDefault="00330E24" w:rsidP="00330E24">
      <w:pPr>
        <w:spacing w:before="240" w:line="276" w:lineRule="auto"/>
        <w:rPr>
          <w:bCs/>
          <w:szCs w:val="21"/>
        </w:rPr>
      </w:pPr>
      <w:r>
        <w:rPr>
          <w:rFonts w:hint="eastAsia"/>
          <w:bCs/>
          <w:szCs w:val="21"/>
        </w:rPr>
        <w:t>2.6</w:t>
      </w:r>
      <w:r>
        <w:rPr>
          <w:rFonts w:hint="eastAsia"/>
          <w:bCs/>
          <w:szCs w:val="21"/>
        </w:rPr>
        <w:t>．分班教学：具有多人对讲、协同作业，并根据学生水平进行个性化分组，分派不同的学习任务的功能，支持教师融合对讲、画板、文字等即时互动方式参与任意组别进行互动。</w:t>
      </w:r>
    </w:p>
    <w:p w:rsidR="00330E24" w:rsidRDefault="00330E24" w:rsidP="00330E24">
      <w:pPr>
        <w:spacing w:before="240" w:line="276" w:lineRule="auto"/>
        <w:rPr>
          <w:bCs/>
          <w:szCs w:val="21"/>
        </w:rPr>
      </w:pPr>
      <w:r>
        <w:rPr>
          <w:rFonts w:hint="eastAsia"/>
          <w:bCs/>
          <w:szCs w:val="21"/>
        </w:rPr>
        <w:t>2.7.</w:t>
      </w:r>
      <w:r>
        <w:rPr>
          <w:rFonts w:hint="eastAsia"/>
          <w:bCs/>
          <w:szCs w:val="21"/>
        </w:rPr>
        <w:t>远程遥控和遥控转播：教师可远程控制任意学生桌面进行语音通话，实现单独授课，也可将操作过程实时广播给其他学生。</w:t>
      </w:r>
    </w:p>
    <w:p w:rsidR="00330E24" w:rsidRDefault="00330E24" w:rsidP="00330E24">
      <w:pPr>
        <w:spacing w:before="240" w:line="276" w:lineRule="auto"/>
        <w:rPr>
          <w:bCs/>
          <w:szCs w:val="21"/>
        </w:rPr>
      </w:pPr>
      <w:r>
        <w:rPr>
          <w:rFonts w:hint="eastAsia"/>
          <w:bCs/>
          <w:szCs w:val="21"/>
        </w:rPr>
        <w:t>2.8.</w:t>
      </w:r>
      <w:r>
        <w:rPr>
          <w:rFonts w:hint="eastAsia"/>
          <w:bCs/>
          <w:szCs w:val="21"/>
        </w:rPr>
        <w:t>多人示范教学</w:t>
      </w:r>
      <w:r>
        <w:rPr>
          <w:rFonts w:hint="eastAsia"/>
          <w:bCs/>
          <w:szCs w:val="21"/>
        </w:rPr>
        <w:t>:</w:t>
      </w:r>
      <w:r>
        <w:rPr>
          <w:rFonts w:hint="eastAsia"/>
          <w:bCs/>
          <w:szCs w:val="21"/>
        </w:rPr>
        <w:t>支持老师指定</w:t>
      </w:r>
      <w:r>
        <w:rPr>
          <w:rFonts w:hint="eastAsia"/>
          <w:bCs/>
          <w:szCs w:val="21"/>
        </w:rPr>
        <w:t>1-4</w:t>
      </w:r>
      <w:r>
        <w:rPr>
          <w:rFonts w:hint="eastAsia"/>
          <w:bCs/>
          <w:szCs w:val="21"/>
        </w:rPr>
        <w:t>个学生进行示范，操作屏幕图像同步、广播给其他学生；支持老师选择单个学生控制并在教师机演示、或控制学生机辅助学生操</w:t>
      </w:r>
      <w:r>
        <w:rPr>
          <w:rFonts w:hint="eastAsia"/>
          <w:bCs/>
          <w:szCs w:val="21"/>
        </w:rPr>
        <w:lastRenderedPageBreak/>
        <w:t>作，教师可对示范学生的屏幕进行录制保存。</w:t>
      </w:r>
    </w:p>
    <w:p w:rsidR="00330E24" w:rsidRDefault="00330E24" w:rsidP="00330E24">
      <w:pPr>
        <w:spacing w:before="240" w:line="276" w:lineRule="auto"/>
        <w:rPr>
          <w:bCs/>
          <w:szCs w:val="21"/>
        </w:rPr>
      </w:pPr>
      <w:r>
        <w:rPr>
          <w:rFonts w:hint="eastAsia"/>
          <w:bCs/>
          <w:szCs w:val="21"/>
        </w:rPr>
        <w:t>2.9.</w:t>
      </w:r>
      <w:r>
        <w:rPr>
          <w:rFonts w:hint="eastAsia"/>
          <w:bCs/>
          <w:szCs w:val="21"/>
        </w:rPr>
        <w:t>文件服务</w:t>
      </w:r>
      <w:r>
        <w:rPr>
          <w:rFonts w:hint="eastAsia"/>
          <w:bCs/>
          <w:szCs w:val="21"/>
        </w:rPr>
        <w:t>:</w:t>
      </w:r>
      <w:r>
        <w:rPr>
          <w:rFonts w:hint="eastAsia"/>
          <w:bCs/>
          <w:szCs w:val="21"/>
        </w:rPr>
        <w:t>系统根据班级信息，建立公共目录和学生私有目录；学生点名认证后即可查看文件列表，删除、上传或下载各自私有目录的文件；教师可以在教师机查看管理本班级所有目录下的文件。</w:t>
      </w:r>
    </w:p>
    <w:p w:rsidR="00330E24" w:rsidRDefault="00330E24" w:rsidP="00330E24">
      <w:pPr>
        <w:spacing w:before="240" w:line="276" w:lineRule="auto"/>
        <w:rPr>
          <w:bCs/>
          <w:szCs w:val="21"/>
        </w:rPr>
      </w:pPr>
      <w:r>
        <w:rPr>
          <w:rFonts w:hint="eastAsia"/>
          <w:bCs/>
          <w:szCs w:val="21"/>
        </w:rPr>
        <w:t>2.10.</w:t>
      </w:r>
      <w:r>
        <w:rPr>
          <w:rFonts w:hint="eastAsia"/>
          <w:bCs/>
          <w:szCs w:val="21"/>
        </w:rPr>
        <w:t>全屏风格</w:t>
      </w:r>
      <w:r>
        <w:rPr>
          <w:rFonts w:hint="eastAsia"/>
          <w:bCs/>
          <w:szCs w:val="21"/>
        </w:rPr>
        <w:t>/</w:t>
      </w:r>
      <w:r>
        <w:rPr>
          <w:rFonts w:hint="eastAsia"/>
          <w:bCs/>
          <w:szCs w:val="21"/>
        </w:rPr>
        <w:t>工具</w:t>
      </w:r>
      <w:proofErr w:type="gramStart"/>
      <w:r>
        <w:rPr>
          <w:rFonts w:hint="eastAsia"/>
          <w:bCs/>
          <w:szCs w:val="21"/>
        </w:rPr>
        <w:t>条风格</w:t>
      </w:r>
      <w:proofErr w:type="gramEnd"/>
      <w:r>
        <w:rPr>
          <w:rFonts w:hint="eastAsia"/>
          <w:bCs/>
          <w:szCs w:val="21"/>
        </w:rPr>
        <w:t>:</w:t>
      </w:r>
      <w:r>
        <w:rPr>
          <w:rFonts w:hint="eastAsia"/>
          <w:bCs/>
          <w:szCs w:val="21"/>
        </w:rPr>
        <w:t>主界面支持全屏风格和工具</w:t>
      </w:r>
      <w:proofErr w:type="gramStart"/>
      <w:r>
        <w:rPr>
          <w:rFonts w:hint="eastAsia"/>
          <w:bCs/>
          <w:szCs w:val="21"/>
        </w:rPr>
        <w:t>条风格</w:t>
      </w:r>
      <w:proofErr w:type="gramEnd"/>
      <w:r>
        <w:rPr>
          <w:rFonts w:hint="eastAsia"/>
          <w:bCs/>
          <w:szCs w:val="21"/>
        </w:rPr>
        <w:t>两种显示模式，主界面上提供一键快速切换入口。</w:t>
      </w:r>
    </w:p>
    <w:p w:rsidR="00330E24" w:rsidRDefault="00330E24" w:rsidP="00330E24">
      <w:pPr>
        <w:spacing w:before="240" w:line="276" w:lineRule="auto"/>
        <w:rPr>
          <w:bCs/>
          <w:szCs w:val="21"/>
        </w:rPr>
      </w:pPr>
      <w:r>
        <w:rPr>
          <w:rFonts w:hint="eastAsia"/>
          <w:bCs/>
          <w:szCs w:val="21"/>
        </w:rPr>
        <w:t>2.11.</w:t>
      </w:r>
      <w:r>
        <w:rPr>
          <w:rFonts w:hint="eastAsia"/>
          <w:bCs/>
          <w:szCs w:val="21"/>
        </w:rPr>
        <w:t>小组讨论</w:t>
      </w:r>
      <w:r>
        <w:rPr>
          <w:rFonts w:hint="eastAsia"/>
          <w:bCs/>
          <w:szCs w:val="21"/>
        </w:rPr>
        <w:t>:</w:t>
      </w:r>
      <w:r>
        <w:rPr>
          <w:rFonts w:hint="eastAsia"/>
          <w:bCs/>
          <w:szCs w:val="21"/>
        </w:rPr>
        <w:t>可将全班划分为多个小组，每组</w:t>
      </w:r>
      <w:r>
        <w:rPr>
          <w:rFonts w:hint="eastAsia"/>
          <w:bCs/>
          <w:szCs w:val="21"/>
        </w:rPr>
        <w:t>2</w:t>
      </w:r>
      <w:r>
        <w:rPr>
          <w:rFonts w:hint="eastAsia"/>
          <w:bCs/>
          <w:szCs w:val="21"/>
        </w:rPr>
        <w:t>、</w:t>
      </w:r>
      <w:r>
        <w:rPr>
          <w:rFonts w:hint="eastAsia"/>
          <w:bCs/>
          <w:szCs w:val="21"/>
        </w:rPr>
        <w:t>3</w:t>
      </w:r>
      <w:r>
        <w:rPr>
          <w:rFonts w:hint="eastAsia"/>
          <w:bCs/>
          <w:szCs w:val="21"/>
        </w:rPr>
        <w:t>、</w:t>
      </w:r>
      <w:r>
        <w:rPr>
          <w:rFonts w:hint="eastAsia"/>
          <w:bCs/>
          <w:szCs w:val="21"/>
        </w:rPr>
        <w:t>4</w:t>
      </w:r>
      <w:r>
        <w:rPr>
          <w:rFonts w:hint="eastAsia"/>
          <w:bCs/>
          <w:szCs w:val="21"/>
        </w:rPr>
        <w:t>、</w:t>
      </w:r>
      <w:r>
        <w:rPr>
          <w:rFonts w:hint="eastAsia"/>
          <w:bCs/>
          <w:szCs w:val="21"/>
        </w:rPr>
        <w:t>5</w:t>
      </w:r>
      <w:r>
        <w:rPr>
          <w:rFonts w:hint="eastAsia"/>
          <w:bCs/>
          <w:szCs w:val="21"/>
        </w:rPr>
        <w:t>、</w:t>
      </w:r>
      <w:r>
        <w:rPr>
          <w:rFonts w:hint="eastAsia"/>
          <w:bCs/>
          <w:szCs w:val="21"/>
        </w:rPr>
        <w:t>8</w:t>
      </w:r>
      <w:r>
        <w:rPr>
          <w:rFonts w:hint="eastAsia"/>
          <w:bCs/>
          <w:szCs w:val="21"/>
        </w:rPr>
        <w:t>人，具有多人语音、文字讨论、协同写作、协同板书的功能，支持小组互评、互听、指定代表发言，老师可对讨论结果进行讲评。</w:t>
      </w:r>
    </w:p>
    <w:p w:rsidR="00330E24" w:rsidRDefault="00330E24" w:rsidP="00330E24">
      <w:pPr>
        <w:spacing w:before="240" w:line="276" w:lineRule="auto"/>
        <w:rPr>
          <w:bCs/>
          <w:szCs w:val="21"/>
        </w:rPr>
      </w:pPr>
      <w:r>
        <w:rPr>
          <w:rFonts w:hint="eastAsia"/>
          <w:bCs/>
          <w:szCs w:val="21"/>
        </w:rPr>
        <w:t>2.12.</w:t>
      </w:r>
      <w:r>
        <w:rPr>
          <w:rFonts w:hint="eastAsia"/>
          <w:bCs/>
          <w:szCs w:val="21"/>
        </w:rPr>
        <w:t>学生监控</w:t>
      </w:r>
      <w:r>
        <w:rPr>
          <w:rFonts w:hint="eastAsia"/>
          <w:bCs/>
          <w:szCs w:val="21"/>
        </w:rPr>
        <w:t>:</w:t>
      </w:r>
      <w:r>
        <w:rPr>
          <w:rFonts w:hint="eastAsia"/>
          <w:bCs/>
          <w:szCs w:val="21"/>
        </w:rPr>
        <w:t>老师可查看所有学生机操作屏幕的缩略图，并能</w:t>
      </w:r>
      <w:proofErr w:type="gramStart"/>
      <w:r>
        <w:rPr>
          <w:rFonts w:hint="eastAsia"/>
          <w:bCs/>
          <w:szCs w:val="21"/>
        </w:rPr>
        <w:t>监听学</w:t>
      </w:r>
      <w:proofErr w:type="gramEnd"/>
      <w:r>
        <w:rPr>
          <w:rFonts w:hint="eastAsia"/>
          <w:bCs/>
          <w:szCs w:val="21"/>
        </w:rPr>
        <w:t>生机的话音，双击即可放大查看。</w:t>
      </w:r>
    </w:p>
    <w:p w:rsidR="00330E24" w:rsidRDefault="00330E24" w:rsidP="00330E24">
      <w:pPr>
        <w:spacing w:before="240" w:line="276" w:lineRule="auto"/>
        <w:rPr>
          <w:bCs/>
          <w:szCs w:val="21"/>
        </w:rPr>
      </w:pPr>
      <w:r>
        <w:rPr>
          <w:rFonts w:hint="eastAsia"/>
          <w:bCs/>
          <w:szCs w:val="21"/>
        </w:rPr>
        <w:t>2.13.</w:t>
      </w:r>
      <w:r>
        <w:rPr>
          <w:rFonts w:hint="eastAsia"/>
          <w:bCs/>
          <w:szCs w:val="21"/>
        </w:rPr>
        <w:t>文件点播</w:t>
      </w:r>
      <w:r>
        <w:rPr>
          <w:rFonts w:hint="eastAsia"/>
          <w:bCs/>
          <w:szCs w:val="21"/>
        </w:rPr>
        <w:t>:</w:t>
      </w:r>
      <w:r>
        <w:rPr>
          <w:rFonts w:hint="eastAsia"/>
          <w:bCs/>
          <w:szCs w:val="21"/>
        </w:rPr>
        <w:t>具有点播资源下发至所有</w:t>
      </w:r>
      <w:proofErr w:type="gramStart"/>
      <w:r>
        <w:rPr>
          <w:rFonts w:hint="eastAsia"/>
          <w:bCs/>
          <w:szCs w:val="21"/>
        </w:rPr>
        <w:t>学生位</w:t>
      </w:r>
      <w:proofErr w:type="gramEnd"/>
      <w:r>
        <w:rPr>
          <w:rFonts w:hint="eastAsia"/>
          <w:bCs/>
          <w:szCs w:val="21"/>
        </w:rPr>
        <w:t>的功能，支持教师查看点播次数。</w:t>
      </w:r>
    </w:p>
    <w:p w:rsidR="00330E24" w:rsidRDefault="00330E24" w:rsidP="00330E24">
      <w:pPr>
        <w:spacing w:before="240" w:line="276" w:lineRule="auto"/>
        <w:rPr>
          <w:bCs/>
          <w:szCs w:val="21"/>
        </w:rPr>
      </w:pPr>
      <w:r>
        <w:rPr>
          <w:rFonts w:hint="eastAsia"/>
          <w:bCs/>
          <w:szCs w:val="21"/>
        </w:rPr>
        <w:t>2.14.</w:t>
      </w:r>
      <w:r>
        <w:rPr>
          <w:rFonts w:hint="eastAsia"/>
          <w:bCs/>
          <w:szCs w:val="21"/>
        </w:rPr>
        <w:t>课堂测试</w:t>
      </w:r>
      <w:r>
        <w:rPr>
          <w:rFonts w:hint="eastAsia"/>
          <w:bCs/>
          <w:szCs w:val="21"/>
        </w:rPr>
        <w:t>:</w:t>
      </w:r>
      <w:r>
        <w:rPr>
          <w:rFonts w:hint="eastAsia"/>
          <w:bCs/>
          <w:szCs w:val="21"/>
        </w:rPr>
        <w:t>支持发布随堂作业、课堂抢答，具有客观题计算机自动批改的功能，教师可查看作答进度、学生作答情况、学生卷面，并以饼状图显示答题情况，支持教师对表现优秀的学生进行课堂加分。</w:t>
      </w:r>
    </w:p>
    <w:p w:rsidR="00330E24" w:rsidRDefault="00330E24" w:rsidP="00330E24">
      <w:pPr>
        <w:spacing w:before="240" w:line="276" w:lineRule="auto"/>
        <w:rPr>
          <w:bCs/>
          <w:szCs w:val="21"/>
        </w:rPr>
      </w:pPr>
      <w:r>
        <w:rPr>
          <w:rFonts w:hint="eastAsia"/>
          <w:bCs/>
          <w:szCs w:val="21"/>
        </w:rPr>
        <w:t>2.15.</w:t>
      </w:r>
      <w:r>
        <w:rPr>
          <w:rFonts w:hint="eastAsia"/>
          <w:bCs/>
          <w:szCs w:val="21"/>
        </w:rPr>
        <w:t>教学录制</w:t>
      </w:r>
      <w:r>
        <w:rPr>
          <w:rFonts w:hint="eastAsia"/>
          <w:bCs/>
          <w:szCs w:val="21"/>
        </w:rPr>
        <w:t>:</w:t>
      </w:r>
      <w:r>
        <w:rPr>
          <w:rFonts w:hint="eastAsia"/>
          <w:bCs/>
          <w:szCs w:val="21"/>
        </w:rPr>
        <w:t>支持“画中画”方式录制教师机屏幕</w:t>
      </w:r>
      <w:r>
        <w:rPr>
          <w:rFonts w:hint="eastAsia"/>
          <w:bCs/>
          <w:szCs w:val="21"/>
        </w:rPr>
        <w:t>+</w:t>
      </w:r>
      <w:r>
        <w:rPr>
          <w:rFonts w:hint="eastAsia"/>
          <w:bCs/>
          <w:szCs w:val="21"/>
        </w:rPr>
        <w:t>摄像头</w:t>
      </w:r>
      <w:r>
        <w:rPr>
          <w:rFonts w:hint="eastAsia"/>
          <w:bCs/>
          <w:szCs w:val="21"/>
        </w:rPr>
        <w:t>+</w:t>
      </w:r>
      <w:r>
        <w:rPr>
          <w:rFonts w:hint="eastAsia"/>
          <w:bCs/>
          <w:szCs w:val="21"/>
        </w:rPr>
        <w:t>语音，在示范、对讲、监视，录音过程支持录像功能，可对学生课堂展示进行保存、回放、讲评和分享。</w:t>
      </w:r>
    </w:p>
    <w:p w:rsidR="00330E24" w:rsidRDefault="00330E24" w:rsidP="00330E24">
      <w:pPr>
        <w:spacing w:before="240" w:line="276" w:lineRule="auto"/>
        <w:rPr>
          <w:bCs/>
          <w:szCs w:val="21"/>
        </w:rPr>
      </w:pPr>
      <w:r>
        <w:rPr>
          <w:rFonts w:hint="eastAsia"/>
          <w:bCs/>
          <w:szCs w:val="21"/>
        </w:rPr>
        <w:t>2.16.</w:t>
      </w:r>
      <w:r>
        <w:rPr>
          <w:rFonts w:hint="eastAsia"/>
          <w:bCs/>
          <w:szCs w:val="21"/>
        </w:rPr>
        <w:t>文件下发和收集</w:t>
      </w:r>
      <w:r>
        <w:rPr>
          <w:rFonts w:hint="eastAsia"/>
          <w:bCs/>
          <w:szCs w:val="21"/>
        </w:rPr>
        <w:t>:</w:t>
      </w:r>
      <w:r>
        <w:rPr>
          <w:rFonts w:hint="eastAsia"/>
          <w:bCs/>
          <w:szCs w:val="21"/>
        </w:rPr>
        <w:t>支持教师将自己的教案（</w:t>
      </w:r>
      <w:r>
        <w:rPr>
          <w:rFonts w:hint="eastAsia"/>
          <w:bCs/>
          <w:szCs w:val="21"/>
        </w:rPr>
        <w:t>PPT</w:t>
      </w:r>
      <w:r>
        <w:rPr>
          <w:rFonts w:hint="eastAsia"/>
          <w:bCs/>
          <w:szCs w:val="21"/>
        </w:rPr>
        <w:t>、音频、视频）一键下发至单一、部分或全体学生，具有一键式收集学生上交的文档的功能。</w:t>
      </w:r>
    </w:p>
    <w:p w:rsidR="00330E24" w:rsidRDefault="00330E24" w:rsidP="00330E24">
      <w:pPr>
        <w:spacing w:before="240" w:line="276" w:lineRule="auto"/>
        <w:rPr>
          <w:bCs/>
          <w:szCs w:val="21"/>
        </w:rPr>
      </w:pPr>
      <w:r>
        <w:rPr>
          <w:rFonts w:hint="eastAsia"/>
          <w:bCs/>
          <w:szCs w:val="21"/>
        </w:rPr>
        <w:t>2.17.</w:t>
      </w:r>
      <w:r>
        <w:rPr>
          <w:rFonts w:hint="eastAsia"/>
          <w:bCs/>
          <w:szCs w:val="21"/>
        </w:rPr>
        <w:t>以上功能要求提供具有</w:t>
      </w:r>
      <w:r>
        <w:rPr>
          <w:rFonts w:hint="eastAsia"/>
          <w:bCs/>
          <w:szCs w:val="21"/>
        </w:rPr>
        <w:t>CMA</w:t>
      </w:r>
      <w:r>
        <w:rPr>
          <w:rFonts w:hint="eastAsia"/>
          <w:bCs/>
          <w:szCs w:val="21"/>
        </w:rPr>
        <w:t>资质的省级以上权威检测机构证明材料，没有证明材料的视为未达到</w:t>
      </w:r>
      <w:proofErr w:type="gramStart"/>
      <w:r>
        <w:rPr>
          <w:rFonts w:hint="eastAsia"/>
          <w:bCs/>
          <w:szCs w:val="21"/>
        </w:rPr>
        <w:t>某功能</w:t>
      </w:r>
      <w:proofErr w:type="gramEnd"/>
      <w:r>
        <w:rPr>
          <w:rFonts w:hint="eastAsia"/>
          <w:bCs/>
          <w:szCs w:val="21"/>
        </w:rPr>
        <w:t>.</w:t>
      </w:r>
    </w:p>
    <w:p w:rsidR="00330E24" w:rsidRDefault="00330E24" w:rsidP="00330E24">
      <w:pPr>
        <w:spacing w:before="240" w:line="276" w:lineRule="auto"/>
        <w:rPr>
          <w:bCs/>
          <w:szCs w:val="21"/>
        </w:rPr>
      </w:pPr>
      <w:r>
        <w:rPr>
          <w:rFonts w:hint="eastAsia"/>
          <w:bCs/>
          <w:szCs w:val="21"/>
        </w:rPr>
        <w:t>2.18.</w:t>
      </w:r>
      <w:r>
        <w:rPr>
          <w:rFonts w:hint="eastAsia"/>
          <w:bCs/>
          <w:szCs w:val="21"/>
        </w:rPr>
        <w:t>音、视频广播</w:t>
      </w:r>
      <w:r>
        <w:rPr>
          <w:rFonts w:hint="eastAsia"/>
          <w:bCs/>
          <w:szCs w:val="21"/>
        </w:rPr>
        <w:tab/>
      </w:r>
      <w:r>
        <w:rPr>
          <w:rFonts w:hint="eastAsia"/>
          <w:bCs/>
          <w:szCs w:val="21"/>
        </w:rPr>
        <w:t>：教师机的全屏画面信息通过网络传输发送到学生终端桌面，可达到：教师机</w:t>
      </w:r>
      <w:proofErr w:type="gramStart"/>
      <w:r>
        <w:rPr>
          <w:rFonts w:hint="eastAsia"/>
          <w:bCs/>
          <w:szCs w:val="21"/>
        </w:rPr>
        <w:t>至学生</w:t>
      </w:r>
      <w:proofErr w:type="gramEnd"/>
      <w:r>
        <w:rPr>
          <w:rFonts w:hint="eastAsia"/>
          <w:bCs/>
          <w:szCs w:val="21"/>
        </w:rPr>
        <w:t>终端音频、视频广播延时＜</w:t>
      </w:r>
      <w:r>
        <w:rPr>
          <w:rFonts w:hint="eastAsia"/>
          <w:bCs/>
          <w:szCs w:val="21"/>
        </w:rPr>
        <w:t>0.5ms</w:t>
      </w:r>
      <w:r>
        <w:rPr>
          <w:rFonts w:hint="eastAsia"/>
          <w:bCs/>
          <w:szCs w:val="21"/>
        </w:rPr>
        <w:t>；所有学生终端接收音频、视频广播的同步时间差＜</w:t>
      </w:r>
      <w:r>
        <w:rPr>
          <w:rFonts w:hint="eastAsia"/>
          <w:bCs/>
          <w:szCs w:val="21"/>
        </w:rPr>
        <w:t>0.5ms</w:t>
      </w:r>
      <w:r>
        <w:rPr>
          <w:rFonts w:hint="eastAsia"/>
          <w:bCs/>
          <w:szCs w:val="21"/>
        </w:rPr>
        <w:t>；</w:t>
      </w:r>
      <w:r>
        <w:rPr>
          <w:rFonts w:hint="eastAsia"/>
          <w:bCs/>
          <w:szCs w:val="21"/>
        </w:rPr>
        <w:t xml:space="preserve"> </w:t>
      </w:r>
      <w:r>
        <w:rPr>
          <w:rFonts w:hint="eastAsia"/>
          <w:bCs/>
          <w:szCs w:val="21"/>
        </w:rPr>
        <w:t>要求提供国家级实验室检测报告证明材料复印件并加生产厂商公章。，没有证明材料的视为未达到某性能要求。</w:t>
      </w:r>
    </w:p>
    <w:p w:rsidR="00330E24" w:rsidRDefault="00330E24" w:rsidP="00330E24">
      <w:pPr>
        <w:spacing w:before="240" w:line="276" w:lineRule="auto"/>
        <w:rPr>
          <w:bCs/>
          <w:szCs w:val="21"/>
        </w:rPr>
      </w:pPr>
      <w:r>
        <w:rPr>
          <w:rFonts w:hint="eastAsia"/>
          <w:bCs/>
          <w:szCs w:val="21"/>
        </w:rPr>
        <w:t>2.19.</w:t>
      </w:r>
      <w:r>
        <w:rPr>
          <w:rFonts w:hint="eastAsia"/>
          <w:bCs/>
          <w:szCs w:val="21"/>
        </w:rPr>
        <w:t>师生语音对话：教师可选定某一个组或任何一个学生进行双向对话，对话时，频率响应为</w:t>
      </w:r>
      <w:r>
        <w:rPr>
          <w:rFonts w:hint="eastAsia"/>
          <w:bCs/>
          <w:szCs w:val="21"/>
        </w:rPr>
        <w:t>35-10kHZ</w:t>
      </w:r>
      <w:r>
        <w:rPr>
          <w:rFonts w:hint="eastAsia"/>
          <w:bCs/>
          <w:szCs w:val="21"/>
        </w:rPr>
        <w:t>（±</w:t>
      </w:r>
      <w:r>
        <w:rPr>
          <w:rFonts w:hint="eastAsia"/>
          <w:bCs/>
          <w:szCs w:val="21"/>
        </w:rPr>
        <w:t>2dB</w:t>
      </w:r>
      <w:r>
        <w:rPr>
          <w:rFonts w:hint="eastAsia"/>
          <w:bCs/>
          <w:szCs w:val="21"/>
        </w:rPr>
        <w:t>），谐波失真度≤</w:t>
      </w:r>
      <w:r>
        <w:rPr>
          <w:rFonts w:hint="eastAsia"/>
          <w:bCs/>
          <w:szCs w:val="21"/>
        </w:rPr>
        <w:t>0.18%</w:t>
      </w:r>
      <w:r>
        <w:rPr>
          <w:rFonts w:hint="eastAsia"/>
          <w:bCs/>
          <w:szCs w:val="21"/>
        </w:rPr>
        <w:t>，信噪比（</w:t>
      </w:r>
      <w:r>
        <w:rPr>
          <w:rFonts w:hint="eastAsia"/>
          <w:bCs/>
          <w:szCs w:val="21"/>
        </w:rPr>
        <w:t>A</w:t>
      </w:r>
      <w:r>
        <w:rPr>
          <w:rFonts w:hint="eastAsia"/>
          <w:bCs/>
          <w:szCs w:val="21"/>
        </w:rPr>
        <w:t>计权）≥</w:t>
      </w:r>
      <w:r>
        <w:rPr>
          <w:rFonts w:hint="eastAsia"/>
          <w:bCs/>
          <w:szCs w:val="21"/>
        </w:rPr>
        <w:t>72dB</w:t>
      </w:r>
      <w:r>
        <w:rPr>
          <w:rFonts w:hint="eastAsia"/>
          <w:bCs/>
          <w:szCs w:val="21"/>
        </w:rPr>
        <w:t>；语音对话延时＜</w:t>
      </w:r>
      <w:r>
        <w:rPr>
          <w:rFonts w:hint="eastAsia"/>
          <w:bCs/>
          <w:szCs w:val="21"/>
        </w:rPr>
        <w:t>7ms</w:t>
      </w:r>
      <w:r>
        <w:rPr>
          <w:rFonts w:hint="eastAsia"/>
          <w:bCs/>
          <w:szCs w:val="21"/>
        </w:rPr>
        <w:t>；语音断裂频率，</w:t>
      </w:r>
      <w:r>
        <w:rPr>
          <w:rFonts w:hint="eastAsia"/>
          <w:bCs/>
          <w:szCs w:val="21"/>
        </w:rPr>
        <w:t>10</w:t>
      </w:r>
      <w:r>
        <w:rPr>
          <w:rFonts w:hint="eastAsia"/>
          <w:bCs/>
          <w:szCs w:val="21"/>
        </w:rPr>
        <w:t>分钟内无断裂；</w:t>
      </w:r>
      <w:r>
        <w:rPr>
          <w:rFonts w:hint="eastAsia"/>
          <w:bCs/>
          <w:szCs w:val="21"/>
        </w:rPr>
        <w:t xml:space="preserve"> </w:t>
      </w:r>
      <w:r>
        <w:rPr>
          <w:rFonts w:hint="eastAsia"/>
          <w:bCs/>
          <w:szCs w:val="21"/>
        </w:rPr>
        <w:t>要求提供国家级实验室检测报告证明材料复印件并加生产厂商公章。，没有证明材料的视为未达到某性能要求。</w:t>
      </w:r>
    </w:p>
    <w:p w:rsidR="00330E24" w:rsidRDefault="00330E24" w:rsidP="00330E24">
      <w:pPr>
        <w:spacing w:before="240" w:line="276" w:lineRule="auto"/>
        <w:rPr>
          <w:bCs/>
          <w:szCs w:val="21"/>
        </w:rPr>
      </w:pPr>
      <w:r>
        <w:rPr>
          <w:rFonts w:hint="eastAsia"/>
          <w:bCs/>
          <w:szCs w:val="21"/>
        </w:rPr>
        <w:t>2.20.</w:t>
      </w:r>
      <w:r>
        <w:rPr>
          <w:rFonts w:hint="eastAsia"/>
          <w:bCs/>
          <w:szCs w:val="21"/>
        </w:rPr>
        <w:t>示范教学：教师可以任意设置</w:t>
      </w:r>
      <w:r>
        <w:rPr>
          <w:rFonts w:hint="eastAsia"/>
          <w:bCs/>
          <w:szCs w:val="21"/>
        </w:rPr>
        <w:t>2-4</w:t>
      </w:r>
      <w:r>
        <w:rPr>
          <w:rFonts w:hint="eastAsia"/>
          <w:bCs/>
          <w:szCs w:val="21"/>
        </w:rPr>
        <w:t>人参与的教学小组进行教学，并参与协作或向全班广播示范，其中</w:t>
      </w:r>
      <w:r>
        <w:rPr>
          <w:rFonts w:hint="eastAsia"/>
          <w:bCs/>
          <w:szCs w:val="21"/>
        </w:rPr>
        <w:t>5</w:t>
      </w:r>
      <w:r>
        <w:rPr>
          <w:rFonts w:hint="eastAsia"/>
          <w:bCs/>
          <w:szCs w:val="21"/>
        </w:rPr>
        <w:t>人通话可达到：频率响应为</w:t>
      </w:r>
      <w:r>
        <w:rPr>
          <w:rFonts w:hint="eastAsia"/>
          <w:bCs/>
          <w:szCs w:val="21"/>
        </w:rPr>
        <w:t>35-10kHZ</w:t>
      </w:r>
      <w:r>
        <w:rPr>
          <w:rFonts w:hint="eastAsia"/>
          <w:bCs/>
          <w:szCs w:val="21"/>
        </w:rPr>
        <w:t>（±</w:t>
      </w:r>
      <w:r>
        <w:rPr>
          <w:rFonts w:hint="eastAsia"/>
          <w:bCs/>
          <w:szCs w:val="21"/>
        </w:rPr>
        <w:t>2dB</w:t>
      </w:r>
      <w:r>
        <w:rPr>
          <w:rFonts w:hint="eastAsia"/>
          <w:bCs/>
          <w:szCs w:val="21"/>
        </w:rPr>
        <w:t>），谐波失真</w:t>
      </w:r>
      <w:r>
        <w:rPr>
          <w:rFonts w:hint="eastAsia"/>
          <w:bCs/>
          <w:szCs w:val="21"/>
        </w:rPr>
        <w:lastRenderedPageBreak/>
        <w:t>度≤</w:t>
      </w:r>
      <w:r>
        <w:rPr>
          <w:rFonts w:hint="eastAsia"/>
          <w:bCs/>
          <w:szCs w:val="21"/>
        </w:rPr>
        <w:t>0.06%</w:t>
      </w:r>
      <w:r>
        <w:rPr>
          <w:rFonts w:hint="eastAsia"/>
          <w:bCs/>
          <w:szCs w:val="21"/>
        </w:rPr>
        <w:t>，信噪比（</w:t>
      </w:r>
      <w:r>
        <w:rPr>
          <w:rFonts w:hint="eastAsia"/>
          <w:bCs/>
          <w:szCs w:val="21"/>
        </w:rPr>
        <w:t>A</w:t>
      </w:r>
      <w:r>
        <w:rPr>
          <w:rFonts w:hint="eastAsia"/>
          <w:bCs/>
          <w:szCs w:val="21"/>
        </w:rPr>
        <w:t>计权）≥</w:t>
      </w:r>
      <w:r>
        <w:rPr>
          <w:rFonts w:hint="eastAsia"/>
          <w:bCs/>
          <w:szCs w:val="21"/>
        </w:rPr>
        <w:t>70dB</w:t>
      </w:r>
      <w:r>
        <w:rPr>
          <w:rFonts w:hint="eastAsia"/>
          <w:bCs/>
          <w:szCs w:val="21"/>
        </w:rPr>
        <w:t>；语音对话延时＜</w:t>
      </w:r>
      <w:r>
        <w:rPr>
          <w:rFonts w:hint="eastAsia"/>
          <w:bCs/>
          <w:szCs w:val="21"/>
        </w:rPr>
        <w:t>7ms</w:t>
      </w:r>
      <w:r>
        <w:rPr>
          <w:rFonts w:hint="eastAsia"/>
          <w:bCs/>
          <w:szCs w:val="21"/>
        </w:rPr>
        <w:t>；语音断裂频率，</w:t>
      </w:r>
      <w:r>
        <w:rPr>
          <w:rFonts w:hint="eastAsia"/>
          <w:bCs/>
          <w:szCs w:val="21"/>
        </w:rPr>
        <w:t>10</w:t>
      </w:r>
      <w:r>
        <w:rPr>
          <w:rFonts w:hint="eastAsia"/>
          <w:bCs/>
          <w:szCs w:val="21"/>
        </w:rPr>
        <w:t>分钟内无断裂；</w:t>
      </w:r>
      <w:r>
        <w:rPr>
          <w:rFonts w:hint="eastAsia"/>
          <w:bCs/>
          <w:szCs w:val="21"/>
        </w:rPr>
        <w:t xml:space="preserve"> </w:t>
      </w:r>
      <w:r>
        <w:rPr>
          <w:rFonts w:hint="eastAsia"/>
          <w:bCs/>
          <w:szCs w:val="21"/>
        </w:rPr>
        <w:t>要求提供国家级实验室检测报告证明材料复印件并加生产厂商公章。，没有证明材料的视为未达到某性能要求。</w:t>
      </w:r>
    </w:p>
    <w:p w:rsidR="00330E24" w:rsidRDefault="00330E24" w:rsidP="00330E24">
      <w:pPr>
        <w:spacing w:before="240" w:line="276" w:lineRule="auto"/>
        <w:rPr>
          <w:bCs/>
          <w:szCs w:val="21"/>
        </w:rPr>
      </w:pPr>
      <w:r>
        <w:rPr>
          <w:rFonts w:hint="eastAsia"/>
          <w:bCs/>
          <w:szCs w:val="21"/>
        </w:rPr>
        <w:t>2.21.</w:t>
      </w:r>
      <w:r>
        <w:rPr>
          <w:rFonts w:hint="eastAsia"/>
          <w:bCs/>
          <w:szCs w:val="21"/>
        </w:rPr>
        <w:t>学生端二人对话：教师可以将任意两个学生终端分成一个讨论组，各个小组相互独立，互不干扰，可达到：频率响应为</w:t>
      </w:r>
      <w:r>
        <w:rPr>
          <w:rFonts w:hint="eastAsia"/>
          <w:bCs/>
          <w:szCs w:val="21"/>
        </w:rPr>
        <w:t>35-10kHZ</w:t>
      </w:r>
      <w:r>
        <w:rPr>
          <w:rFonts w:hint="eastAsia"/>
          <w:bCs/>
          <w:szCs w:val="21"/>
        </w:rPr>
        <w:t>（±</w:t>
      </w:r>
      <w:r>
        <w:rPr>
          <w:rFonts w:hint="eastAsia"/>
          <w:bCs/>
          <w:szCs w:val="21"/>
        </w:rPr>
        <w:t>2dB</w:t>
      </w:r>
      <w:r>
        <w:rPr>
          <w:rFonts w:hint="eastAsia"/>
          <w:bCs/>
          <w:szCs w:val="21"/>
        </w:rPr>
        <w:t>），谐波失真度≤</w:t>
      </w:r>
      <w:r>
        <w:rPr>
          <w:rFonts w:hint="eastAsia"/>
          <w:bCs/>
          <w:szCs w:val="21"/>
        </w:rPr>
        <w:t>0.03%</w:t>
      </w:r>
      <w:r>
        <w:rPr>
          <w:rFonts w:hint="eastAsia"/>
          <w:bCs/>
          <w:szCs w:val="21"/>
        </w:rPr>
        <w:t>，信噪比（</w:t>
      </w:r>
      <w:r>
        <w:rPr>
          <w:rFonts w:hint="eastAsia"/>
          <w:bCs/>
          <w:szCs w:val="21"/>
        </w:rPr>
        <w:t>A</w:t>
      </w:r>
      <w:r>
        <w:rPr>
          <w:rFonts w:hint="eastAsia"/>
          <w:bCs/>
          <w:szCs w:val="21"/>
        </w:rPr>
        <w:t>计权）≥</w:t>
      </w:r>
      <w:r>
        <w:rPr>
          <w:rFonts w:hint="eastAsia"/>
          <w:bCs/>
          <w:szCs w:val="21"/>
        </w:rPr>
        <w:t>72dB</w:t>
      </w:r>
      <w:r>
        <w:rPr>
          <w:rFonts w:hint="eastAsia"/>
          <w:bCs/>
          <w:szCs w:val="21"/>
        </w:rPr>
        <w:t>；语音对话延时＜</w:t>
      </w:r>
      <w:r>
        <w:rPr>
          <w:rFonts w:hint="eastAsia"/>
          <w:bCs/>
          <w:szCs w:val="21"/>
        </w:rPr>
        <w:t>7ms</w:t>
      </w:r>
      <w:r>
        <w:rPr>
          <w:rFonts w:hint="eastAsia"/>
          <w:bCs/>
          <w:szCs w:val="21"/>
        </w:rPr>
        <w:t>；语音断裂频率，</w:t>
      </w:r>
      <w:r>
        <w:rPr>
          <w:rFonts w:hint="eastAsia"/>
          <w:bCs/>
          <w:szCs w:val="21"/>
        </w:rPr>
        <w:t>10</w:t>
      </w:r>
      <w:r>
        <w:rPr>
          <w:rFonts w:hint="eastAsia"/>
          <w:bCs/>
          <w:szCs w:val="21"/>
        </w:rPr>
        <w:t>分钟内无断裂；</w:t>
      </w:r>
      <w:r>
        <w:rPr>
          <w:rFonts w:hint="eastAsia"/>
          <w:bCs/>
          <w:szCs w:val="21"/>
        </w:rPr>
        <w:t xml:space="preserve"> </w:t>
      </w:r>
      <w:r>
        <w:rPr>
          <w:rFonts w:hint="eastAsia"/>
          <w:bCs/>
          <w:szCs w:val="21"/>
        </w:rPr>
        <w:t>要求提供国家级实验室检测报告证明材料复印件并加生产厂商公章。，没有证明材料的视为未达到某性能要求。</w:t>
      </w:r>
    </w:p>
    <w:p w:rsidR="00330E24" w:rsidRDefault="00330E24" w:rsidP="00330E24">
      <w:pPr>
        <w:spacing w:before="240" w:line="276" w:lineRule="auto"/>
        <w:rPr>
          <w:bCs/>
          <w:szCs w:val="21"/>
        </w:rPr>
      </w:pPr>
      <w:r>
        <w:rPr>
          <w:rFonts w:hint="eastAsia"/>
          <w:bCs/>
          <w:szCs w:val="21"/>
        </w:rPr>
        <w:t>2.22.</w:t>
      </w:r>
      <w:r>
        <w:rPr>
          <w:rFonts w:hint="eastAsia"/>
          <w:bCs/>
          <w:szCs w:val="21"/>
        </w:rPr>
        <w:t>协作式教学：教师可以将任意三个学生终端分成一个协作组，各个小组相互独立，互不干扰，完成讨论、协作性学习任务，其中语音指标可达到：频率响应为</w:t>
      </w:r>
      <w:r>
        <w:rPr>
          <w:rFonts w:hint="eastAsia"/>
          <w:bCs/>
          <w:szCs w:val="21"/>
        </w:rPr>
        <w:t>35-10kHZ</w:t>
      </w:r>
      <w:r>
        <w:rPr>
          <w:rFonts w:hint="eastAsia"/>
          <w:bCs/>
          <w:szCs w:val="21"/>
        </w:rPr>
        <w:t>（±</w:t>
      </w:r>
      <w:r>
        <w:rPr>
          <w:rFonts w:hint="eastAsia"/>
          <w:bCs/>
          <w:szCs w:val="21"/>
        </w:rPr>
        <w:t>2dB</w:t>
      </w:r>
      <w:r>
        <w:rPr>
          <w:rFonts w:hint="eastAsia"/>
          <w:bCs/>
          <w:szCs w:val="21"/>
        </w:rPr>
        <w:t>），谐波失真度≤</w:t>
      </w:r>
      <w:r>
        <w:rPr>
          <w:rFonts w:hint="eastAsia"/>
          <w:bCs/>
          <w:szCs w:val="21"/>
        </w:rPr>
        <w:t>0.04%</w:t>
      </w:r>
      <w:r>
        <w:rPr>
          <w:rFonts w:hint="eastAsia"/>
          <w:bCs/>
          <w:szCs w:val="21"/>
        </w:rPr>
        <w:t>，信噪比（</w:t>
      </w:r>
      <w:r>
        <w:rPr>
          <w:rFonts w:hint="eastAsia"/>
          <w:bCs/>
          <w:szCs w:val="21"/>
        </w:rPr>
        <w:t>A</w:t>
      </w:r>
      <w:r>
        <w:rPr>
          <w:rFonts w:hint="eastAsia"/>
          <w:bCs/>
          <w:szCs w:val="21"/>
        </w:rPr>
        <w:t>计权）≥</w:t>
      </w:r>
      <w:r>
        <w:rPr>
          <w:rFonts w:hint="eastAsia"/>
          <w:bCs/>
          <w:szCs w:val="21"/>
        </w:rPr>
        <w:t>70dB</w:t>
      </w:r>
      <w:r>
        <w:rPr>
          <w:rFonts w:hint="eastAsia"/>
          <w:bCs/>
          <w:szCs w:val="21"/>
        </w:rPr>
        <w:t>；语音对话延时＜</w:t>
      </w:r>
      <w:r>
        <w:rPr>
          <w:rFonts w:hint="eastAsia"/>
          <w:bCs/>
          <w:szCs w:val="21"/>
        </w:rPr>
        <w:t>7ms</w:t>
      </w:r>
      <w:r>
        <w:rPr>
          <w:rFonts w:hint="eastAsia"/>
          <w:bCs/>
          <w:szCs w:val="21"/>
        </w:rPr>
        <w:t>；语音断裂频率，</w:t>
      </w:r>
      <w:r>
        <w:rPr>
          <w:rFonts w:hint="eastAsia"/>
          <w:bCs/>
          <w:szCs w:val="21"/>
        </w:rPr>
        <w:t>10</w:t>
      </w:r>
      <w:r>
        <w:rPr>
          <w:rFonts w:hint="eastAsia"/>
          <w:bCs/>
          <w:szCs w:val="21"/>
        </w:rPr>
        <w:t>分钟内无断裂；</w:t>
      </w:r>
      <w:r>
        <w:rPr>
          <w:rFonts w:hint="eastAsia"/>
          <w:bCs/>
          <w:szCs w:val="21"/>
        </w:rPr>
        <w:t xml:space="preserve"> </w:t>
      </w:r>
      <w:r>
        <w:rPr>
          <w:rFonts w:hint="eastAsia"/>
          <w:bCs/>
          <w:szCs w:val="21"/>
        </w:rPr>
        <w:t>要求提供国家级实验室检测报告证明材料复印件并加生产厂商公章。，没有证明材料的视为未达到某性能要求。</w:t>
      </w:r>
    </w:p>
    <w:p w:rsidR="00330E24" w:rsidRDefault="00330E24" w:rsidP="00330E24">
      <w:pPr>
        <w:spacing w:before="240" w:line="276" w:lineRule="auto"/>
        <w:rPr>
          <w:bCs/>
          <w:szCs w:val="21"/>
        </w:rPr>
      </w:pPr>
      <w:r>
        <w:rPr>
          <w:rFonts w:hint="eastAsia"/>
          <w:bCs/>
          <w:szCs w:val="21"/>
        </w:rPr>
        <w:t>#2.2</w:t>
      </w:r>
      <w:r>
        <w:rPr>
          <w:bCs/>
          <w:szCs w:val="21"/>
        </w:rPr>
        <w:t>3</w:t>
      </w:r>
      <w:r>
        <w:rPr>
          <w:rFonts w:hint="eastAsia"/>
          <w:bCs/>
          <w:szCs w:val="21"/>
        </w:rPr>
        <w:t>.</w:t>
      </w:r>
      <w:r>
        <w:rPr>
          <w:rFonts w:hint="eastAsia"/>
          <w:bCs/>
          <w:szCs w:val="21"/>
        </w:rPr>
        <w:t>为了软硬件更优的兼容性，便于整个系统使用管理，要求智慧化语言教学功能、云桌面管理平台、同步传输主卡、同步传输交换主机、同步传输交换分机、语言学习云终端、云终端学生工作站为同一品牌产品；</w:t>
      </w:r>
    </w:p>
    <w:p w:rsidR="00330E24" w:rsidRDefault="00330E24" w:rsidP="00330E24">
      <w:pPr>
        <w:spacing w:before="240" w:line="276" w:lineRule="auto"/>
        <w:rPr>
          <w:bCs/>
          <w:szCs w:val="21"/>
        </w:rPr>
      </w:pPr>
      <w:r>
        <w:rPr>
          <w:rFonts w:hint="eastAsia"/>
          <w:bCs/>
          <w:szCs w:val="21"/>
        </w:rPr>
        <w:t>2.2</w:t>
      </w:r>
      <w:r>
        <w:rPr>
          <w:bCs/>
          <w:szCs w:val="21"/>
        </w:rPr>
        <w:t>4</w:t>
      </w:r>
      <w:r>
        <w:rPr>
          <w:rFonts w:hint="eastAsia"/>
          <w:bCs/>
          <w:szCs w:val="21"/>
        </w:rPr>
        <w:t>.</w:t>
      </w:r>
      <w:r>
        <w:rPr>
          <w:rFonts w:hint="eastAsia"/>
          <w:bCs/>
          <w:szCs w:val="21"/>
        </w:rPr>
        <w:t>平台拥有自主知识产权，提供国家版权局颁发的“计算机软件著作权登记证书”复印件并加生产厂商公章。</w:t>
      </w:r>
    </w:p>
    <w:p w:rsidR="00330E24" w:rsidRDefault="00330E24" w:rsidP="00330E24">
      <w:pPr>
        <w:spacing w:before="240" w:line="276" w:lineRule="auto"/>
        <w:rPr>
          <w:b/>
          <w:szCs w:val="21"/>
        </w:rPr>
      </w:pPr>
      <w:r>
        <w:rPr>
          <w:rFonts w:hint="eastAsia"/>
          <w:b/>
          <w:szCs w:val="21"/>
        </w:rPr>
        <w:t>3</w:t>
      </w:r>
      <w:r>
        <w:rPr>
          <w:rFonts w:hint="eastAsia"/>
          <w:b/>
          <w:szCs w:val="21"/>
        </w:rPr>
        <w:t>、资源与语言能力仿真实</w:t>
      </w:r>
      <w:proofErr w:type="gramStart"/>
      <w:r>
        <w:rPr>
          <w:rFonts w:hint="eastAsia"/>
          <w:b/>
          <w:szCs w:val="21"/>
        </w:rPr>
        <w:t>训系统</w:t>
      </w:r>
      <w:proofErr w:type="gramEnd"/>
      <w:r>
        <w:rPr>
          <w:rFonts w:hint="eastAsia"/>
          <w:b/>
          <w:szCs w:val="21"/>
        </w:rPr>
        <w:t>主要性能及功能要求</w:t>
      </w:r>
    </w:p>
    <w:p w:rsidR="00330E24" w:rsidRDefault="00330E24" w:rsidP="00330E24">
      <w:pPr>
        <w:spacing w:before="240" w:line="276" w:lineRule="auto"/>
        <w:rPr>
          <w:b/>
          <w:szCs w:val="21"/>
        </w:rPr>
      </w:pPr>
      <w:r>
        <w:rPr>
          <w:rFonts w:hint="eastAsia"/>
          <w:b/>
          <w:szCs w:val="21"/>
        </w:rPr>
        <w:t>3.1.</w:t>
      </w:r>
      <w:r>
        <w:rPr>
          <w:rFonts w:hint="eastAsia"/>
          <w:b/>
          <w:szCs w:val="21"/>
        </w:rPr>
        <w:t>资源</w:t>
      </w:r>
      <w:proofErr w:type="gramStart"/>
      <w:r>
        <w:rPr>
          <w:rFonts w:hint="eastAsia"/>
          <w:b/>
          <w:szCs w:val="21"/>
        </w:rPr>
        <w:t>库服务</w:t>
      </w:r>
      <w:proofErr w:type="gramEnd"/>
      <w:r>
        <w:rPr>
          <w:rFonts w:hint="eastAsia"/>
          <w:b/>
          <w:szCs w:val="21"/>
        </w:rPr>
        <w:t>要求</w:t>
      </w:r>
    </w:p>
    <w:p w:rsidR="00330E24" w:rsidRDefault="00330E24" w:rsidP="00330E24">
      <w:pPr>
        <w:spacing w:before="240" w:line="276" w:lineRule="auto"/>
        <w:rPr>
          <w:bCs/>
          <w:szCs w:val="21"/>
        </w:rPr>
      </w:pPr>
      <w:r>
        <w:rPr>
          <w:rFonts w:hint="eastAsia"/>
          <w:bCs/>
          <w:szCs w:val="21"/>
        </w:rPr>
        <w:t>3.1.1.</w:t>
      </w:r>
      <w:r>
        <w:rPr>
          <w:rFonts w:hint="eastAsia"/>
          <w:bCs/>
          <w:szCs w:val="21"/>
        </w:rPr>
        <w:t>学习资源以英语言为主，符合国际通则特别是英美文化场景，包括艺术与建筑、烹饪技巧、娱乐、地理、历史、文学、社会与经济等；</w:t>
      </w:r>
    </w:p>
    <w:p w:rsidR="00330E24" w:rsidRDefault="00330E24" w:rsidP="00330E24">
      <w:pPr>
        <w:spacing w:before="240" w:line="276" w:lineRule="auto"/>
        <w:rPr>
          <w:bCs/>
          <w:szCs w:val="21"/>
        </w:rPr>
      </w:pPr>
      <w:r>
        <w:rPr>
          <w:rFonts w:hint="eastAsia"/>
          <w:bCs/>
          <w:szCs w:val="21"/>
        </w:rPr>
        <w:t>3.1.2.</w:t>
      </w:r>
      <w:r>
        <w:rPr>
          <w:rFonts w:hint="eastAsia"/>
          <w:bCs/>
          <w:szCs w:val="21"/>
        </w:rPr>
        <w:t>满足商务外语学习需求，包含商务情景，外贸、酒店、旅游、商务礼仪等学习课程和专业环境情景对话；提供包括商务交流、商务会议、商务谈判、市场营销、建立贸易关系等渐进式学习单元；</w:t>
      </w:r>
    </w:p>
    <w:p w:rsidR="00330E24" w:rsidRDefault="00330E24" w:rsidP="00330E24">
      <w:pPr>
        <w:spacing w:before="240" w:line="276" w:lineRule="auto"/>
        <w:rPr>
          <w:bCs/>
          <w:szCs w:val="21"/>
        </w:rPr>
      </w:pPr>
      <w:r>
        <w:rPr>
          <w:rFonts w:hint="eastAsia"/>
          <w:bCs/>
          <w:szCs w:val="21"/>
        </w:rPr>
        <w:t xml:space="preserve">3.1.3. </w:t>
      </w:r>
      <w:r>
        <w:rPr>
          <w:rFonts w:hint="eastAsia"/>
          <w:bCs/>
          <w:szCs w:val="21"/>
        </w:rPr>
        <w:t>包含不少于</w:t>
      </w:r>
      <w:r>
        <w:rPr>
          <w:rFonts w:hint="eastAsia"/>
          <w:bCs/>
          <w:szCs w:val="21"/>
        </w:rPr>
        <w:t>200</w:t>
      </w:r>
      <w:r>
        <w:rPr>
          <w:rFonts w:hint="eastAsia"/>
          <w:bCs/>
          <w:szCs w:val="21"/>
        </w:rPr>
        <w:t>个视频课程，学生可以用来进行听力、口语、翻译等练习；不少于</w:t>
      </w:r>
      <w:r>
        <w:rPr>
          <w:rFonts w:hint="eastAsia"/>
          <w:bCs/>
          <w:szCs w:val="21"/>
        </w:rPr>
        <w:t>220</w:t>
      </w:r>
      <w:r>
        <w:rPr>
          <w:rFonts w:hint="eastAsia"/>
          <w:bCs/>
          <w:szCs w:val="21"/>
        </w:rPr>
        <w:t>个英语学习题材；不少于</w:t>
      </w:r>
      <w:r>
        <w:rPr>
          <w:rFonts w:hint="eastAsia"/>
          <w:bCs/>
          <w:szCs w:val="21"/>
        </w:rPr>
        <w:t xml:space="preserve">600 </w:t>
      </w:r>
      <w:r>
        <w:rPr>
          <w:rFonts w:hint="eastAsia"/>
          <w:bCs/>
          <w:szCs w:val="21"/>
        </w:rPr>
        <w:t>小时的课程视频和文本资源；</w:t>
      </w:r>
    </w:p>
    <w:p w:rsidR="00330E24" w:rsidRPr="00292756" w:rsidRDefault="00330E24" w:rsidP="00330E24">
      <w:pPr>
        <w:spacing w:before="240" w:line="276" w:lineRule="auto"/>
        <w:rPr>
          <w:b/>
          <w:bCs/>
          <w:szCs w:val="21"/>
        </w:rPr>
      </w:pPr>
      <w:r>
        <w:rPr>
          <w:bCs/>
          <w:szCs w:val="21"/>
        </w:rPr>
        <w:t>#</w:t>
      </w:r>
      <w:r>
        <w:rPr>
          <w:rFonts w:hint="eastAsia"/>
          <w:bCs/>
          <w:szCs w:val="21"/>
        </w:rPr>
        <w:t>3.1.4.</w:t>
      </w:r>
      <w:r>
        <w:rPr>
          <w:rFonts w:hint="eastAsia"/>
          <w:bCs/>
          <w:szCs w:val="21"/>
        </w:rPr>
        <w:t>包括不少于</w:t>
      </w:r>
      <w:r>
        <w:rPr>
          <w:rFonts w:hint="eastAsia"/>
          <w:bCs/>
          <w:szCs w:val="21"/>
        </w:rPr>
        <w:t xml:space="preserve"> 10</w:t>
      </w:r>
      <w:r>
        <w:rPr>
          <w:rFonts w:hint="eastAsia"/>
          <w:bCs/>
          <w:szCs w:val="21"/>
        </w:rPr>
        <w:t>种语言的学习，每个账号任选其中一种语言进行学习。</w:t>
      </w:r>
      <w:r>
        <w:rPr>
          <w:rFonts w:hint="eastAsia"/>
          <w:bCs/>
          <w:szCs w:val="21"/>
        </w:rPr>
        <w:t>10</w:t>
      </w:r>
      <w:r>
        <w:rPr>
          <w:rFonts w:hint="eastAsia"/>
          <w:bCs/>
          <w:szCs w:val="21"/>
        </w:rPr>
        <w:t>种语言包括英式英语、日语、阿拉伯语、法语、意大利语、西班牙语、荷兰语、汉语、德语、俄语</w:t>
      </w:r>
      <w:r w:rsidRPr="00292756">
        <w:rPr>
          <w:rFonts w:hint="eastAsia"/>
          <w:b/>
          <w:bCs/>
          <w:szCs w:val="21"/>
        </w:rPr>
        <w:t>（提供软件截</w:t>
      </w:r>
      <w:proofErr w:type="gramStart"/>
      <w:r w:rsidRPr="00292756">
        <w:rPr>
          <w:rFonts w:hint="eastAsia"/>
          <w:b/>
          <w:bCs/>
          <w:szCs w:val="21"/>
        </w:rPr>
        <w:t>图证明</w:t>
      </w:r>
      <w:proofErr w:type="gramEnd"/>
      <w:r w:rsidRPr="00292756">
        <w:rPr>
          <w:rFonts w:hint="eastAsia"/>
          <w:b/>
          <w:bCs/>
          <w:szCs w:val="21"/>
        </w:rPr>
        <w:t>此功能）</w:t>
      </w:r>
    </w:p>
    <w:p w:rsidR="00330E24" w:rsidRDefault="00330E24" w:rsidP="00330E24">
      <w:pPr>
        <w:spacing w:before="240" w:line="276" w:lineRule="auto"/>
        <w:rPr>
          <w:bCs/>
          <w:szCs w:val="21"/>
        </w:rPr>
      </w:pPr>
      <w:r>
        <w:rPr>
          <w:rFonts w:hint="eastAsia"/>
          <w:bCs/>
          <w:szCs w:val="21"/>
        </w:rPr>
        <w:t>3.1.5.</w:t>
      </w:r>
      <w:r>
        <w:rPr>
          <w:rFonts w:hint="eastAsia"/>
          <w:bCs/>
          <w:szCs w:val="21"/>
        </w:rPr>
        <w:t>所有语种提供从零基础达到熟练应用的级别。采用</w:t>
      </w:r>
      <w:r>
        <w:rPr>
          <w:rFonts w:hint="eastAsia"/>
          <w:bCs/>
          <w:szCs w:val="21"/>
        </w:rPr>
        <w:t>"</w:t>
      </w:r>
      <w:r>
        <w:rPr>
          <w:rFonts w:hint="eastAsia"/>
          <w:bCs/>
          <w:szCs w:val="21"/>
        </w:rPr>
        <w:t>互动沉浸式教学法</w:t>
      </w:r>
      <w:r>
        <w:rPr>
          <w:rFonts w:hint="eastAsia"/>
          <w:bCs/>
          <w:szCs w:val="21"/>
        </w:rPr>
        <w:t>"</w:t>
      </w:r>
      <w:r>
        <w:rPr>
          <w:rFonts w:hint="eastAsia"/>
          <w:bCs/>
          <w:szCs w:val="21"/>
        </w:rPr>
        <w:t>，图文并茂，词汇和语法学习完全融会在听、说、读、写四项能力的训练之中，在训练过</w:t>
      </w:r>
      <w:r>
        <w:rPr>
          <w:rFonts w:hint="eastAsia"/>
          <w:bCs/>
          <w:szCs w:val="21"/>
        </w:rPr>
        <w:lastRenderedPageBreak/>
        <w:t>程中培养语言思维能力。配备变速不变调和声波对比技术、游戏模式及全球同一语言学习者社区功能；</w:t>
      </w:r>
    </w:p>
    <w:p w:rsidR="00330E24" w:rsidRDefault="00330E24" w:rsidP="00330E24">
      <w:pPr>
        <w:spacing w:before="240" w:line="276" w:lineRule="auto"/>
        <w:rPr>
          <w:bCs/>
          <w:szCs w:val="21"/>
        </w:rPr>
      </w:pPr>
      <w:r>
        <w:rPr>
          <w:rFonts w:hint="eastAsia"/>
          <w:bCs/>
          <w:szCs w:val="21"/>
        </w:rPr>
        <w:t>3.1.6.</w:t>
      </w:r>
      <w:r>
        <w:rPr>
          <w:rFonts w:hint="eastAsia"/>
          <w:bCs/>
          <w:szCs w:val="21"/>
        </w:rPr>
        <w:t>包括通用、职场、学术、专业、跨文化交际等商务和日常课程内容；</w:t>
      </w:r>
    </w:p>
    <w:p w:rsidR="00330E24" w:rsidRDefault="00330E24" w:rsidP="00330E24">
      <w:pPr>
        <w:spacing w:before="240" w:line="276" w:lineRule="auto"/>
        <w:rPr>
          <w:bCs/>
          <w:szCs w:val="21"/>
        </w:rPr>
      </w:pPr>
      <w:r>
        <w:rPr>
          <w:rFonts w:hint="eastAsia"/>
          <w:bCs/>
          <w:szCs w:val="21"/>
        </w:rPr>
        <w:t>3.1.7.</w:t>
      </w:r>
      <w:r>
        <w:rPr>
          <w:rFonts w:hint="eastAsia"/>
          <w:bCs/>
          <w:szCs w:val="21"/>
        </w:rPr>
        <w:t>涉及行业需包含：医疗保健、计算机与</w:t>
      </w:r>
      <w:r>
        <w:rPr>
          <w:rFonts w:hint="eastAsia"/>
          <w:bCs/>
          <w:szCs w:val="21"/>
        </w:rPr>
        <w:t xml:space="preserve"> IT </w:t>
      </w:r>
      <w:r>
        <w:rPr>
          <w:rFonts w:hint="eastAsia"/>
          <w:bCs/>
          <w:szCs w:val="21"/>
        </w:rPr>
        <w:t>业、保险业、制药业、金融服务业、建筑业、营销与广告业、奢侈品与零售业、通讯业、制造业、航空与航天业、法律与司法、能源与燃料业、酒店业、军事与国防业、汽车业、自然科学、奢侈品与零售业、教育等；</w:t>
      </w:r>
    </w:p>
    <w:p w:rsidR="00330E24" w:rsidRDefault="00330E24" w:rsidP="00330E24">
      <w:pPr>
        <w:spacing w:before="240" w:line="276" w:lineRule="auto"/>
        <w:rPr>
          <w:bCs/>
          <w:szCs w:val="21"/>
        </w:rPr>
      </w:pPr>
      <w:r>
        <w:rPr>
          <w:rFonts w:hint="eastAsia"/>
          <w:bCs/>
          <w:szCs w:val="21"/>
        </w:rPr>
        <w:t>3.1.8.</w:t>
      </w:r>
      <w:r>
        <w:rPr>
          <w:rFonts w:hint="eastAsia"/>
          <w:bCs/>
          <w:szCs w:val="21"/>
        </w:rPr>
        <w:t>科学设计题目，具有交互式对话、虚拟对话、理解题、视频与多选题、图片</w:t>
      </w:r>
      <w:r>
        <w:rPr>
          <w:rFonts w:hint="eastAsia"/>
          <w:bCs/>
          <w:szCs w:val="21"/>
        </w:rPr>
        <w:t>/</w:t>
      </w:r>
      <w:r>
        <w:rPr>
          <w:rFonts w:hint="eastAsia"/>
          <w:bCs/>
          <w:szCs w:val="21"/>
        </w:rPr>
        <w:t>单词联想听写、填空、选择正确单词等多种训练模式。学生做完一项练习后，平台提供检查功能，并给出练习的正确率，方便了解学生情况；</w:t>
      </w:r>
    </w:p>
    <w:p w:rsidR="00330E24" w:rsidRPr="00292756" w:rsidRDefault="00330E24" w:rsidP="00330E24">
      <w:pPr>
        <w:spacing w:before="240" w:line="276" w:lineRule="auto"/>
        <w:rPr>
          <w:b/>
          <w:bCs/>
          <w:szCs w:val="21"/>
        </w:rPr>
      </w:pPr>
      <w:r>
        <w:rPr>
          <w:rFonts w:hint="eastAsia"/>
          <w:bCs/>
          <w:szCs w:val="21"/>
        </w:rPr>
        <w:t>#3.1.9.</w:t>
      </w:r>
      <w:r>
        <w:rPr>
          <w:rFonts w:hint="eastAsia"/>
          <w:bCs/>
          <w:szCs w:val="21"/>
        </w:rPr>
        <w:t>可设定情景背景进行人机智能对话，不需要提前设置答案，只要符合故事背景资料，软件均可智能对话，对话引导课程帮助学习者掌握不同商务场景下的外语对答能力；</w:t>
      </w:r>
      <w:r w:rsidRPr="00292756">
        <w:rPr>
          <w:rFonts w:hint="eastAsia"/>
          <w:b/>
          <w:bCs/>
          <w:szCs w:val="21"/>
        </w:rPr>
        <w:t>（提供软件截</w:t>
      </w:r>
      <w:proofErr w:type="gramStart"/>
      <w:r w:rsidRPr="00292756">
        <w:rPr>
          <w:rFonts w:hint="eastAsia"/>
          <w:b/>
          <w:bCs/>
          <w:szCs w:val="21"/>
        </w:rPr>
        <w:t>图证明</w:t>
      </w:r>
      <w:proofErr w:type="gramEnd"/>
      <w:r w:rsidRPr="00292756">
        <w:rPr>
          <w:rFonts w:hint="eastAsia"/>
          <w:b/>
          <w:bCs/>
          <w:szCs w:val="21"/>
        </w:rPr>
        <w:t>此功能）</w:t>
      </w:r>
    </w:p>
    <w:p w:rsidR="00330E24" w:rsidRDefault="00330E24" w:rsidP="00330E24">
      <w:pPr>
        <w:spacing w:before="240" w:line="276" w:lineRule="auto"/>
        <w:rPr>
          <w:bCs/>
          <w:szCs w:val="21"/>
        </w:rPr>
      </w:pPr>
      <w:r>
        <w:rPr>
          <w:rFonts w:hint="eastAsia"/>
          <w:bCs/>
          <w:szCs w:val="21"/>
        </w:rPr>
        <w:t>3.1.10.</w:t>
      </w:r>
      <w:r>
        <w:rPr>
          <w:rFonts w:hint="eastAsia"/>
          <w:bCs/>
          <w:szCs w:val="21"/>
        </w:rPr>
        <w:t>具有对话探索功能：以图片、视频的形式作为主题，预设问题要求学习者人机对话，每个问题提供的对应答案有三到四个可选项，每个选择都是正确的，学生可以根据自身的情况进行选择，软件根据学生的选择智能回答，学生的选择不同则故事的发展不同，引导学生探索性回答问题，实现智能人机互动；</w:t>
      </w:r>
    </w:p>
    <w:p w:rsidR="00330E24" w:rsidRDefault="00330E24" w:rsidP="00330E24">
      <w:pPr>
        <w:spacing w:before="240" w:line="276" w:lineRule="auto"/>
        <w:rPr>
          <w:bCs/>
          <w:szCs w:val="21"/>
        </w:rPr>
      </w:pPr>
      <w:r>
        <w:rPr>
          <w:rFonts w:hint="eastAsia"/>
          <w:bCs/>
          <w:szCs w:val="21"/>
        </w:rPr>
        <w:t>3.1.11.</w:t>
      </w:r>
      <w:r>
        <w:rPr>
          <w:rFonts w:hint="eastAsia"/>
          <w:bCs/>
          <w:szCs w:val="21"/>
        </w:rPr>
        <w:t>配有语音识别技术以及</w:t>
      </w:r>
      <w:r>
        <w:rPr>
          <w:rFonts w:hint="eastAsia"/>
          <w:bCs/>
          <w:szCs w:val="21"/>
        </w:rPr>
        <w:t xml:space="preserve"> S.E.T.S  </w:t>
      </w:r>
      <w:r>
        <w:rPr>
          <w:rFonts w:hint="eastAsia"/>
          <w:bCs/>
          <w:szCs w:val="21"/>
        </w:rPr>
        <w:t>（语音纠错系统）帮助学员纠正发音；配备专门的口语语音练习，能够针对单词的发音而设计的练习。补足学生基本技能，纠正发音口型，学生可以观察标准发音的口型练习；</w:t>
      </w:r>
    </w:p>
    <w:p w:rsidR="00330E24" w:rsidRDefault="00330E24" w:rsidP="00330E24">
      <w:pPr>
        <w:spacing w:before="240" w:line="276" w:lineRule="auto"/>
        <w:rPr>
          <w:bCs/>
          <w:szCs w:val="21"/>
        </w:rPr>
      </w:pPr>
      <w:r>
        <w:rPr>
          <w:rFonts w:hint="eastAsia"/>
          <w:bCs/>
          <w:szCs w:val="21"/>
        </w:rPr>
        <w:t>3.1.12.</w:t>
      </w:r>
      <w:r>
        <w:rPr>
          <w:rFonts w:hint="eastAsia"/>
          <w:bCs/>
          <w:szCs w:val="21"/>
        </w:rPr>
        <w:t>对话表达时需要学习者读出答案，遇到长难</w:t>
      </w:r>
      <w:proofErr w:type="gramStart"/>
      <w:r>
        <w:rPr>
          <w:rFonts w:hint="eastAsia"/>
          <w:bCs/>
          <w:szCs w:val="21"/>
        </w:rPr>
        <w:t>句完成</w:t>
      </w:r>
      <w:proofErr w:type="gramEnd"/>
      <w:r>
        <w:rPr>
          <w:rFonts w:hint="eastAsia"/>
          <w:bCs/>
          <w:szCs w:val="21"/>
        </w:rPr>
        <w:t>有困难，利用鼠标右键的“听说”功能，可以拆分成词汇或短句进行重点记忆和操练；</w:t>
      </w:r>
    </w:p>
    <w:p w:rsidR="00330E24" w:rsidRDefault="00330E24" w:rsidP="00330E24">
      <w:pPr>
        <w:spacing w:before="240" w:line="276" w:lineRule="auto"/>
        <w:rPr>
          <w:bCs/>
          <w:szCs w:val="21"/>
        </w:rPr>
      </w:pPr>
      <w:r>
        <w:rPr>
          <w:rFonts w:hint="eastAsia"/>
          <w:bCs/>
          <w:szCs w:val="21"/>
        </w:rPr>
        <w:t>3.1.13.</w:t>
      </w:r>
      <w:r>
        <w:rPr>
          <w:rFonts w:hint="eastAsia"/>
          <w:bCs/>
          <w:szCs w:val="21"/>
        </w:rPr>
        <w:t>情景模拟实训、智能互动、</w:t>
      </w:r>
      <w:proofErr w:type="gramStart"/>
      <w:r>
        <w:rPr>
          <w:rFonts w:hint="eastAsia"/>
          <w:bCs/>
          <w:szCs w:val="21"/>
        </w:rPr>
        <w:t>微课视频</w:t>
      </w:r>
      <w:proofErr w:type="gramEnd"/>
      <w:r>
        <w:rPr>
          <w:rFonts w:hint="eastAsia"/>
          <w:bCs/>
          <w:szCs w:val="21"/>
        </w:rPr>
        <w:t>采用展现某个知识点或话题的场景式教学，学生可根据情景、思维习惯进行学习；对话训练中，提供多个对话选项，软件根据学生的选择进行智能互动，智能接续与学生的对话；</w:t>
      </w:r>
    </w:p>
    <w:p w:rsidR="00330E24" w:rsidRDefault="00330E24" w:rsidP="00330E24">
      <w:pPr>
        <w:spacing w:before="240" w:line="276" w:lineRule="auto"/>
        <w:rPr>
          <w:bCs/>
          <w:szCs w:val="21"/>
        </w:rPr>
      </w:pPr>
      <w:r>
        <w:rPr>
          <w:rFonts w:hint="eastAsia"/>
          <w:bCs/>
          <w:szCs w:val="21"/>
        </w:rPr>
        <w:t>3.1.14.</w:t>
      </w:r>
      <w:r>
        <w:rPr>
          <w:rFonts w:hint="eastAsia"/>
          <w:bCs/>
          <w:szCs w:val="21"/>
        </w:rPr>
        <w:t>配备视频或文本帮助功能，学生可与软件进行理解型对话，跟随音频或视频的节奏将唯一正确的答案快速读出；对于意思不太明确选项，可通过点击“句子”查看其汉语意思；对于读音不太熟悉或者想着重加以练习的句子，可以听音以及通过语音识别练习读音；</w:t>
      </w:r>
    </w:p>
    <w:p w:rsidR="00330E24" w:rsidRDefault="00330E24" w:rsidP="00330E24">
      <w:pPr>
        <w:spacing w:before="240" w:line="276" w:lineRule="auto"/>
        <w:rPr>
          <w:bCs/>
          <w:szCs w:val="21"/>
        </w:rPr>
      </w:pPr>
      <w:r>
        <w:rPr>
          <w:rFonts w:hint="eastAsia"/>
          <w:bCs/>
          <w:szCs w:val="21"/>
        </w:rPr>
        <w:t>3.1.15.</w:t>
      </w:r>
      <w:r>
        <w:rPr>
          <w:rFonts w:hint="eastAsia"/>
          <w:bCs/>
          <w:szCs w:val="21"/>
        </w:rPr>
        <w:t>写作练习模式包括改写模式，看图说话等，软件可以从形符、类符、从句类型、主语从句、段落、段句、段词、残句、病句、关系从句、连词、动词、标点维度进行评测，自动提示拼写错误、语法错误、主谓搭配、从句等写作练习方面的多种问题。学生可以通过写作系统进行自主写作学习和练习，同时得到系统及时的反</w:t>
      </w:r>
      <w:r>
        <w:rPr>
          <w:rFonts w:hint="eastAsia"/>
          <w:bCs/>
          <w:szCs w:val="21"/>
        </w:rPr>
        <w:lastRenderedPageBreak/>
        <w:t>馈</w:t>
      </w:r>
      <w:r>
        <w:rPr>
          <w:rFonts w:hint="eastAsia"/>
          <w:bCs/>
          <w:szCs w:val="21"/>
        </w:rPr>
        <w:t>,</w:t>
      </w:r>
      <w:r>
        <w:rPr>
          <w:rFonts w:hint="eastAsia"/>
          <w:bCs/>
          <w:szCs w:val="21"/>
        </w:rPr>
        <w:t>提高学习积极性和学习效率；</w:t>
      </w:r>
    </w:p>
    <w:p w:rsidR="00330E24" w:rsidRDefault="00330E24" w:rsidP="00330E24">
      <w:pPr>
        <w:spacing w:before="240" w:line="276" w:lineRule="auto"/>
        <w:rPr>
          <w:bCs/>
          <w:szCs w:val="21"/>
        </w:rPr>
      </w:pPr>
      <w:r>
        <w:rPr>
          <w:rFonts w:hint="eastAsia"/>
          <w:bCs/>
          <w:szCs w:val="21"/>
        </w:rPr>
        <w:t>3.1.16.</w:t>
      </w:r>
      <w:r>
        <w:rPr>
          <w:rFonts w:hint="eastAsia"/>
          <w:bCs/>
          <w:szCs w:val="21"/>
        </w:rPr>
        <w:t>配备专门的语言点解析模块，语言点解析应包含语法知识点、词汇知识点、语音知识点。语法学习根据级别（入门级、初级、中级、高级、特级），配备全面的语法知识；词汇学习中包含词语的含义和拼写学习；语音知识学习中包含字母、日期、声调、元音、重音以及强调表达法等重点语言点解析，学生学习过程中可对解释和范例转换成全英文模式学习；</w:t>
      </w:r>
    </w:p>
    <w:p w:rsidR="00330E24" w:rsidRDefault="00330E24" w:rsidP="00330E24">
      <w:pPr>
        <w:spacing w:before="240" w:line="276" w:lineRule="auto"/>
        <w:rPr>
          <w:bCs/>
          <w:szCs w:val="21"/>
        </w:rPr>
      </w:pPr>
      <w:r>
        <w:rPr>
          <w:rFonts w:hint="eastAsia"/>
          <w:bCs/>
          <w:szCs w:val="21"/>
        </w:rPr>
        <w:t>3.1.17.</w:t>
      </w:r>
      <w:r>
        <w:rPr>
          <w:rFonts w:hint="eastAsia"/>
          <w:bCs/>
          <w:szCs w:val="21"/>
        </w:rPr>
        <w:t>所有学习材料根据需要配备听、说、单词、动词变形及句子翻译的工具条：此</w:t>
      </w:r>
      <w:proofErr w:type="gramStart"/>
      <w:r>
        <w:rPr>
          <w:rFonts w:hint="eastAsia"/>
          <w:bCs/>
          <w:szCs w:val="21"/>
        </w:rPr>
        <w:t>工具条需在</w:t>
      </w:r>
      <w:proofErr w:type="gramEnd"/>
      <w:r>
        <w:rPr>
          <w:rFonts w:hint="eastAsia"/>
          <w:bCs/>
          <w:szCs w:val="21"/>
        </w:rPr>
        <w:t>同一界面上，让学生在学习过程中，随时查阅相关知识点（技术训练功能）。听：点击单词听发音；说：练习口语发音，模仿发音，对照标准发音、多次反复模仿练习；单词：对陌生单词进行查阅，动词变形：语法时态随时随地学习；句子：整句话的翻译；</w:t>
      </w:r>
    </w:p>
    <w:p w:rsidR="00330E24" w:rsidRDefault="00330E24" w:rsidP="00330E24">
      <w:pPr>
        <w:spacing w:before="240" w:line="276" w:lineRule="auto"/>
        <w:rPr>
          <w:bCs/>
          <w:szCs w:val="21"/>
        </w:rPr>
      </w:pPr>
      <w:r>
        <w:rPr>
          <w:rFonts w:hint="eastAsia"/>
          <w:bCs/>
          <w:szCs w:val="21"/>
        </w:rPr>
        <w:t>3.1.18.</w:t>
      </w:r>
      <w:r>
        <w:rPr>
          <w:rFonts w:hint="eastAsia"/>
          <w:bCs/>
          <w:szCs w:val="21"/>
        </w:rPr>
        <w:t>系统包含不少于</w:t>
      </w:r>
      <w:r>
        <w:rPr>
          <w:rFonts w:hint="eastAsia"/>
          <w:bCs/>
          <w:szCs w:val="21"/>
        </w:rPr>
        <w:t>12</w:t>
      </w:r>
      <w:r>
        <w:rPr>
          <w:rFonts w:hint="eastAsia"/>
          <w:bCs/>
          <w:szCs w:val="21"/>
        </w:rPr>
        <w:t>种界面语言，包含英语、法语、意大利语、德语、西班牙语、葡萄牙语、日语、中文（繁体）、中文（简体）、俄语、波兰语、荷兰语等，方便不同母语的外教使用。</w:t>
      </w:r>
    </w:p>
    <w:p w:rsidR="00330E24" w:rsidRDefault="00330E24" w:rsidP="00330E24">
      <w:pPr>
        <w:spacing w:before="240" w:line="276" w:lineRule="auto"/>
        <w:rPr>
          <w:b/>
          <w:szCs w:val="21"/>
        </w:rPr>
      </w:pPr>
      <w:r>
        <w:rPr>
          <w:rFonts w:hint="eastAsia"/>
          <w:b/>
          <w:szCs w:val="21"/>
        </w:rPr>
        <w:t>3.2.</w:t>
      </w:r>
      <w:r>
        <w:rPr>
          <w:rFonts w:hint="eastAsia"/>
          <w:b/>
          <w:szCs w:val="21"/>
        </w:rPr>
        <w:t>教师备课服务要求</w:t>
      </w:r>
    </w:p>
    <w:p w:rsidR="00330E24" w:rsidRDefault="00330E24" w:rsidP="00330E24">
      <w:pPr>
        <w:spacing w:before="240" w:line="276" w:lineRule="auto"/>
        <w:rPr>
          <w:bCs/>
          <w:szCs w:val="21"/>
        </w:rPr>
      </w:pPr>
      <w:r>
        <w:rPr>
          <w:rFonts w:hint="eastAsia"/>
          <w:bCs/>
          <w:szCs w:val="21"/>
        </w:rPr>
        <w:t>3.2.1.</w:t>
      </w:r>
      <w:r>
        <w:rPr>
          <w:rFonts w:hint="eastAsia"/>
          <w:bCs/>
          <w:szCs w:val="21"/>
        </w:rPr>
        <w:t>具备目录编辑功能，可在现有的课程目录与架构下，进行重新编辑与添加；可上传文档、视频、录音等多媒体学习内容；</w:t>
      </w:r>
    </w:p>
    <w:p w:rsidR="00330E24" w:rsidRDefault="00330E24" w:rsidP="00330E24">
      <w:pPr>
        <w:spacing w:before="240" w:line="276" w:lineRule="auto"/>
        <w:rPr>
          <w:bCs/>
          <w:szCs w:val="21"/>
        </w:rPr>
      </w:pPr>
      <w:r>
        <w:rPr>
          <w:rFonts w:hint="eastAsia"/>
          <w:bCs/>
          <w:szCs w:val="21"/>
        </w:rPr>
        <w:t>3.2.2.</w:t>
      </w:r>
      <w:r>
        <w:rPr>
          <w:rFonts w:hint="eastAsia"/>
          <w:bCs/>
          <w:szCs w:val="21"/>
        </w:rPr>
        <w:t>教师可根据教学目标的需要，从现有的语言内容库中，挑选并组合所需的主题与单元分发到学生的学习账号；</w:t>
      </w:r>
    </w:p>
    <w:p w:rsidR="00330E24" w:rsidRDefault="00330E24" w:rsidP="00330E24">
      <w:pPr>
        <w:spacing w:before="240" w:line="276" w:lineRule="auto"/>
        <w:rPr>
          <w:bCs/>
          <w:szCs w:val="21"/>
        </w:rPr>
      </w:pPr>
      <w:r>
        <w:rPr>
          <w:rFonts w:hint="eastAsia"/>
          <w:bCs/>
          <w:szCs w:val="21"/>
        </w:rPr>
        <w:t>3.2.3.</w:t>
      </w:r>
      <w:r>
        <w:rPr>
          <w:rFonts w:hint="eastAsia"/>
          <w:bCs/>
          <w:szCs w:val="21"/>
        </w:rPr>
        <w:t>具备辅导与交流功能，学生可通过系统向教师提问，教师可实时查看并回复，回复可包含附件，提供标准回复模板；</w:t>
      </w:r>
    </w:p>
    <w:p w:rsidR="00330E24" w:rsidRDefault="00330E24" w:rsidP="00330E24">
      <w:pPr>
        <w:spacing w:before="240" w:line="276" w:lineRule="auto"/>
        <w:rPr>
          <w:bCs/>
          <w:szCs w:val="21"/>
        </w:rPr>
      </w:pPr>
      <w:r>
        <w:rPr>
          <w:rFonts w:hint="eastAsia"/>
          <w:bCs/>
          <w:szCs w:val="21"/>
        </w:rPr>
        <w:t>3.2.4.</w:t>
      </w:r>
      <w:r>
        <w:rPr>
          <w:rFonts w:hint="eastAsia"/>
          <w:bCs/>
          <w:szCs w:val="21"/>
        </w:rPr>
        <w:t>教师提出教学方向及思路，软件可智能提供相应课程。如学校开设新的课程，软件能够根据教师要求，进行个性化定制，包含所需的教学内容、目标、主题与练习题目等；</w:t>
      </w:r>
    </w:p>
    <w:p w:rsidR="00330E24" w:rsidRDefault="00330E24" w:rsidP="00330E24">
      <w:pPr>
        <w:spacing w:before="240" w:line="276" w:lineRule="auto"/>
        <w:rPr>
          <w:bCs/>
          <w:szCs w:val="21"/>
        </w:rPr>
      </w:pPr>
      <w:r>
        <w:rPr>
          <w:rFonts w:hint="eastAsia"/>
          <w:bCs/>
          <w:szCs w:val="21"/>
        </w:rPr>
        <w:t>3.2.5.</w:t>
      </w:r>
      <w:r>
        <w:rPr>
          <w:rFonts w:hint="eastAsia"/>
          <w:bCs/>
          <w:szCs w:val="21"/>
        </w:rPr>
        <w:t>软件中所有课程均可以进行音频导出，方便教师进行线下备课，并应用在</w:t>
      </w:r>
      <w:proofErr w:type="gramStart"/>
      <w:r>
        <w:rPr>
          <w:rFonts w:hint="eastAsia"/>
          <w:bCs/>
          <w:szCs w:val="21"/>
        </w:rPr>
        <w:t>视听说类课程</w:t>
      </w:r>
      <w:proofErr w:type="gramEnd"/>
      <w:r>
        <w:rPr>
          <w:rFonts w:hint="eastAsia"/>
          <w:bCs/>
          <w:szCs w:val="21"/>
        </w:rPr>
        <w:t>当中作为教学资源。所有学习语种均提供丰富的教辅资料，包括教师用书和学生练习用书。教师可以随时下载配套资料，丰富教学内容；</w:t>
      </w:r>
    </w:p>
    <w:p w:rsidR="00330E24" w:rsidRDefault="00330E24" w:rsidP="00330E24">
      <w:pPr>
        <w:spacing w:before="240" w:line="276" w:lineRule="auto"/>
        <w:rPr>
          <w:bCs/>
          <w:szCs w:val="21"/>
        </w:rPr>
      </w:pPr>
      <w:r>
        <w:rPr>
          <w:rFonts w:hint="eastAsia"/>
          <w:bCs/>
          <w:szCs w:val="21"/>
        </w:rPr>
        <w:t>3.2.6.</w:t>
      </w:r>
      <w:r>
        <w:rPr>
          <w:rFonts w:hint="eastAsia"/>
          <w:bCs/>
          <w:szCs w:val="21"/>
        </w:rPr>
        <w:t>教师管理端口提供两种成绩查看方式：（</w:t>
      </w:r>
      <w:r>
        <w:rPr>
          <w:rFonts w:hint="eastAsia"/>
          <w:bCs/>
          <w:szCs w:val="21"/>
        </w:rPr>
        <w:t>1</w:t>
      </w:r>
      <w:r>
        <w:rPr>
          <w:rFonts w:hint="eastAsia"/>
          <w:bCs/>
          <w:szCs w:val="21"/>
        </w:rPr>
        <w:t>）学生的详细个人学习记录，包括在线学习时长、正确率，错误率，完成率、查看参考答案率；（</w:t>
      </w:r>
      <w:r>
        <w:rPr>
          <w:rFonts w:hint="eastAsia"/>
          <w:bCs/>
          <w:szCs w:val="21"/>
        </w:rPr>
        <w:t>2</w:t>
      </w:r>
      <w:r>
        <w:rPr>
          <w:rFonts w:hint="eastAsia"/>
          <w:bCs/>
          <w:szCs w:val="21"/>
        </w:rPr>
        <w:t>）提供学习管理者角色功能，可以查看当前管理学生的整体情况，例如课程完成比例，班级或年级的总体学习时长和学习频率等。</w:t>
      </w:r>
    </w:p>
    <w:p w:rsidR="00330E24" w:rsidRDefault="00330E24" w:rsidP="00330E24">
      <w:pPr>
        <w:spacing w:before="240" w:line="276" w:lineRule="auto"/>
        <w:rPr>
          <w:b/>
          <w:szCs w:val="21"/>
        </w:rPr>
      </w:pPr>
      <w:r>
        <w:rPr>
          <w:rFonts w:hint="eastAsia"/>
          <w:b/>
          <w:szCs w:val="21"/>
        </w:rPr>
        <w:t>3.3.</w:t>
      </w:r>
      <w:r>
        <w:rPr>
          <w:rFonts w:hint="eastAsia"/>
          <w:b/>
          <w:szCs w:val="21"/>
        </w:rPr>
        <w:t>测评服务要求</w:t>
      </w:r>
    </w:p>
    <w:p w:rsidR="00330E24" w:rsidRDefault="00330E24" w:rsidP="00330E24">
      <w:pPr>
        <w:spacing w:before="240" w:line="276" w:lineRule="auto"/>
        <w:rPr>
          <w:bCs/>
          <w:szCs w:val="21"/>
        </w:rPr>
      </w:pPr>
      <w:r>
        <w:rPr>
          <w:rFonts w:hint="eastAsia"/>
          <w:bCs/>
          <w:szCs w:val="21"/>
        </w:rPr>
        <w:lastRenderedPageBreak/>
        <w:t>3.3.1.</w:t>
      </w:r>
      <w:r>
        <w:rPr>
          <w:rFonts w:hint="eastAsia"/>
          <w:bCs/>
          <w:szCs w:val="21"/>
        </w:rPr>
        <w:t>有符合国际标准的测评系统对学生进行不同学习阶段的检测，根据测评结果，智能推荐相应“学习级别”；英语测试成绩能与</w:t>
      </w:r>
      <w:r>
        <w:rPr>
          <w:rFonts w:hint="eastAsia"/>
          <w:bCs/>
          <w:szCs w:val="21"/>
        </w:rPr>
        <w:t>IELTS</w:t>
      </w:r>
      <w:r>
        <w:rPr>
          <w:rFonts w:hint="eastAsia"/>
          <w:bCs/>
          <w:szCs w:val="21"/>
        </w:rPr>
        <w:t>、</w:t>
      </w:r>
      <w:r>
        <w:rPr>
          <w:rFonts w:hint="eastAsia"/>
          <w:bCs/>
          <w:szCs w:val="21"/>
        </w:rPr>
        <w:t xml:space="preserve">TOEFL </w:t>
      </w:r>
      <w:r>
        <w:rPr>
          <w:rFonts w:hint="eastAsia"/>
          <w:bCs/>
          <w:szCs w:val="21"/>
        </w:rPr>
        <w:t>以及</w:t>
      </w:r>
      <w:r>
        <w:rPr>
          <w:rFonts w:hint="eastAsia"/>
          <w:bCs/>
          <w:szCs w:val="21"/>
        </w:rPr>
        <w:t xml:space="preserve"> TOEIC </w:t>
      </w:r>
      <w:r>
        <w:rPr>
          <w:rFonts w:hint="eastAsia"/>
          <w:bCs/>
          <w:szCs w:val="21"/>
        </w:rPr>
        <w:t>等国内外考试的评分标准进行对照，也能与《中国英语能力等级量表》对接。测评系统须符合国际标准，能够帮助学生从评估定级、阶段性进展到最后的结业测试，掌握每个学习阶段的成果；</w:t>
      </w:r>
    </w:p>
    <w:p w:rsidR="00330E24" w:rsidRDefault="00330E24" w:rsidP="00330E24">
      <w:pPr>
        <w:spacing w:before="240" w:line="276" w:lineRule="auto"/>
        <w:rPr>
          <w:bCs/>
          <w:szCs w:val="21"/>
        </w:rPr>
      </w:pPr>
      <w:r>
        <w:rPr>
          <w:rFonts w:hint="eastAsia"/>
          <w:bCs/>
          <w:szCs w:val="21"/>
        </w:rPr>
        <w:t>3.3.2.</w:t>
      </w:r>
      <w:r>
        <w:rPr>
          <w:rFonts w:hint="eastAsia"/>
          <w:bCs/>
          <w:szCs w:val="21"/>
        </w:rPr>
        <w:t>基于欧洲大陆语言框架（</w:t>
      </w:r>
      <w:r>
        <w:rPr>
          <w:rFonts w:hint="eastAsia"/>
          <w:bCs/>
          <w:szCs w:val="21"/>
        </w:rPr>
        <w:t>CEFR</w:t>
      </w:r>
      <w:r>
        <w:rPr>
          <w:rFonts w:hint="eastAsia"/>
          <w:bCs/>
          <w:szCs w:val="21"/>
        </w:rPr>
        <w:t>）设计，等级至少包括</w:t>
      </w:r>
      <w:r>
        <w:rPr>
          <w:rFonts w:hint="eastAsia"/>
          <w:bCs/>
          <w:szCs w:val="21"/>
        </w:rPr>
        <w:t xml:space="preserve"> A1</w:t>
      </w:r>
      <w:r>
        <w:rPr>
          <w:rFonts w:hint="eastAsia"/>
          <w:bCs/>
          <w:szCs w:val="21"/>
        </w:rPr>
        <w:t>、</w:t>
      </w:r>
      <w:r>
        <w:rPr>
          <w:rFonts w:hint="eastAsia"/>
          <w:bCs/>
          <w:szCs w:val="21"/>
        </w:rPr>
        <w:t>A2</w:t>
      </w:r>
      <w:r>
        <w:rPr>
          <w:rFonts w:hint="eastAsia"/>
          <w:bCs/>
          <w:szCs w:val="21"/>
        </w:rPr>
        <w:t>、</w:t>
      </w:r>
      <w:r>
        <w:rPr>
          <w:rFonts w:hint="eastAsia"/>
          <w:bCs/>
          <w:szCs w:val="21"/>
        </w:rPr>
        <w:t>B1</w:t>
      </w:r>
      <w:r>
        <w:rPr>
          <w:rFonts w:hint="eastAsia"/>
          <w:bCs/>
          <w:szCs w:val="21"/>
        </w:rPr>
        <w:t>、</w:t>
      </w:r>
      <w:r>
        <w:rPr>
          <w:rFonts w:hint="eastAsia"/>
          <w:bCs/>
          <w:szCs w:val="21"/>
        </w:rPr>
        <w:t>B2</w:t>
      </w:r>
      <w:r>
        <w:rPr>
          <w:rFonts w:hint="eastAsia"/>
          <w:bCs/>
          <w:szCs w:val="21"/>
        </w:rPr>
        <w:t>、</w:t>
      </w:r>
      <w:r>
        <w:rPr>
          <w:rFonts w:hint="eastAsia"/>
          <w:bCs/>
          <w:szCs w:val="21"/>
        </w:rPr>
        <w:t>C1</w:t>
      </w:r>
      <w:r>
        <w:rPr>
          <w:rFonts w:hint="eastAsia"/>
          <w:bCs/>
          <w:szCs w:val="21"/>
        </w:rPr>
        <w:t>；内容完全符合大学外语与国际考评级别接轨趋势的需要；语言课程目录按照</w:t>
      </w:r>
      <w:r>
        <w:rPr>
          <w:rFonts w:hint="eastAsia"/>
          <w:bCs/>
          <w:szCs w:val="21"/>
        </w:rPr>
        <w:t xml:space="preserve"> A1</w:t>
      </w:r>
      <w:r>
        <w:rPr>
          <w:rFonts w:hint="eastAsia"/>
          <w:bCs/>
          <w:szCs w:val="21"/>
        </w:rPr>
        <w:t>、</w:t>
      </w:r>
      <w:r>
        <w:rPr>
          <w:rFonts w:hint="eastAsia"/>
          <w:bCs/>
          <w:szCs w:val="21"/>
        </w:rPr>
        <w:t>A2</w:t>
      </w:r>
      <w:r>
        <w:rPr>
          <w:rFonts w:hint="eastAsia"/>
          <w:bCs/>
          <w:szCs w:val="21"/>
        </w:rPr>
        <w:t>、</w:t>
      </w:r>
      <w:r>
        <w:rPr>
          <w:rFonts w:hint="eastAsia"/>
          <w:bCs/>
          <w:szCs w:val="21"/>
        </w:rPr>
        <w:t>B1</w:t>
      </w:r>
      <w:r>
        <w:rPr>
          <w:rFonts w:hint="eastAsia"/>
          <w:bCs/>
          <w:szCs w:val="21"/>
        </w:rPr>
        <w:t>、</w:t>
      </w:r>
      <w:r>
        <w:rPr>
          <w:rFonts w:hint="eastAsia"/>
          <w:bCs/>
          <w:szCs w:val="21"/>
        </w:rPr>
        <w:t>B2</w:t>
      </w:r>
      <w:r>
        <w:rPr>
          <w:rFonts w:hint="eastAsia"/>
          <w:bCs/>
          <w:szCs w:val="21"/>
        </w:rPr>
        <w:t>、</w:t>
      </w:r>
      <w:r>
        <w:rPr>
          <w:rFonts w:hint="eastAsia"/>
          <w:bCs/>
          <w:szCs w:val="21"/>
        </w:rPr>
        <w:t xml:space="preserve">C1 </w:t>
      </w:r>
      <w:r>
        <w:rPr>
          <w:rFonts w:hint="eastAsia"/>
          <w:bCs/>
          <w:szCs w:val="21"/>
        </w:rPr>
        <w:t>的级别罗列；</w:t>
      </w:r>
    </w:p>
    <w:p w:rsidR="00330E24" w:rsidRDefault="00330E24" w:rsidP="00330E24">
      <w:pPr>
        <w:spacing w:before="240" w:line="276" w:lineRule="auto"/>
        <w:rPr>
          <w:bCs/>
          <w:szCs w:val="21"/>
        </w:rPr>
      </w:pPr>
      <w:r>
        <w:rPr>
          <w:rFonts w:hint="eastAsia"/>
          <w:bCs/>
          <w:szCs w:val="21"/>
        </w:rPr>
        <w:t>3.3.3.</w:t>
      </w:r>
      <w:r>
        <w:rPr>
          <w:rFonts w:hint="eastAsia"/>
          <w:bCs/>
          <w:szCs w:val="21"/>
        </w:rPr>
        <w:t>配备四套阶段性测试，一套可量化评估的培训方案；测评</w:t>
      </w:r>
    </w:p>
    <w:p w:rsidR="00330E24" w:rsidRDefault="00330E24" w:rsidP="00330E24">
      <w:pPr>
        <w:spacing w:before="240" w:line="276" w:lineRule="auto"/>
        <w:rPr>
          <w:bCs/>
          <w:szCs w:val="21"/>
        </w:rPr>
      </w:pPr>
      <w:r>
        <w:rPr>
          <w:rFonts w:hint="eastAsia"/>
          <w:bCs/>
          <w:szCs w:val="21"/>
        </w:rPr>
        <w:t>3.3.4.</w:t>
      </w:r>
      <w:r>
        <w:rPr>
          <w:rFonts w:hint="eastAsia"/>
          <w:bCs/>
          <w:szCs w:val="21"/>
        </w:rPr>
        <w:t>能够提供</w:t>
      </w:r>
      <w:proofErr w:type="gramStart"/>
      <w:r>
        <w:rPr>
          <w:rFonts w:hint="eastAsia"/>
          <w:bCs/>
          <w:szCs w:val="21"/>
        </w:rPr>
        <w:t>托业模拟</w:t>
      </w:r>
      <w:proofErr w:type="gramEnd"/>
      <w:r>
        <w:rPr>
          <w:rFonts w:hint="eastAsia"/>
          <w:bCs/>
          <w:szCs w:val="21"/>
        </w:rPr>
        <w:t>测试、</w:t>
      </w:r>
      <w:proofErr w:type="gramStart"/>
      <w:r>
        <w:rPr>
          <w:rFonts w:hint="eastAsia"/>
          <w:bCs/>
          <w:szCs w:val="21"/>
        </w:rPr>
        <w:t>托业考试</w:t>
      </w:r>
      <w:proofErr w:type="gramEnd"/>
      <w:r>
        <w:rPr>
          <w:rFonts w:hint="eastAsia"/>
          <w:bCs/>
          <w:szCs w:val="21"/>
        </w:rPr>
        <w:t>复习等内容，帮学生</w:t>
      </w:r>
      <w:proofErr w:type="gramStart"/>
      <w:r>
        <w:rPr>
          <w:rFonts w:hint="eastAsia"/>
          <w:bCs/>
          <w:szCs w:val="21"/>
        </w:rPr>
        <w:t>准备托业考试</w:t>
      </w:r>
      <w:proofErr w:type="gramEnd"/>
      <w:r>
        <w:rPr>
          <w:rFonts w:hint="eastAsia"/>
          <w:bCs/>
          <w:szCs w:val="21"/>
        </w:rPr>
        <w:t>；</w:t>
      </w:r>
    </w:p>
    <w:p w:rsidR="00330E24" w:rsidRDefault="00330E24" w:rsidP="00330E24">
      <w:pPr>
        <w:spacing w:before="240" w:line="276" w:lineRule="auto"/>
        <w:rPr>
          <w:b/>
          <w:szCs w:val="21"/>
        </w:rPr>
      </w:pPr>
      <w:r>
        <w:rPr>
          <w:rFonts w:hint="eastAsia"/>
          <w:b/>
          <w:szCs w:val="21"/>
        </w:rPr>
        <w:t>3.4.</w:t>
      </w:r>
      <w:r>
        <w:rPr>
          <w:rFonts w:hint="eastAsia"/>
          <w:b/>
          <w:szCs w:val="21"/>
        </w:rPr>
        <w:t>学生学习行为监控要求</w:t>
      </w:r>
    </w:p>
    <w:p w:rsidR="00330E24" w:rsidRDefault="00330E24" w:rsidP="00330E24">
      <w:pPr>
        <w:spacing w:before="240" w:line="276" w:lineRule="auto"/>
        <w:rPr>
          <w:bCs/>
          <w:szCs w:val="21"/>
        </w:rPr>
      </w:pPr>
      <w:r>
        <w:rPr>
          <w:rFonts w:hint="eastAsia"/>
          <w:bCs/>
          <w:szCs w:val="21"/>
        </w:rPr>
        <w:t>3.4.1.</w:t>
      </w:r>
      <w:r>
        <w:rPr>
          <w:rFonts w:hint="eastAsia"/>
          <w:bCs/>
          <w:szCs w:val="21"/>
        </w:rPr>
        <w:t>后台监控数据根据学生自主选择课程或教师规定课程的学生学习进度，提供课程完成率，其中跳过的活动内容会详细体现，保证学生切实地完成了要求的内容和进度；</w:t>
      </w:r>
    </w:p>
    <w:p w:rsidR="00330E24" w:rsidRDefault="00330E24" w:rsidP="00330E24">
      <w:pPr>
        <w:spacing w:before="240" w:line="276" w:lineRule="auto"/>
        <w:rPr>
          <w:bCs/>
          <w:szCs w:val="21"/>
        </w:rPr>
      </w:pPr>
      <w:r>
        <w:rPr>
          <w:rFonts w:hint="eastAsia"/>
          <w:bCs/>
          <w:szCs w:val="21"/>
        </w:rPr>
        <w:t>3.4.2.</w:t>
      </w:r>
      <w:r>
        <w:rPr>
          <w:rFonts w:hint="eastAsia"/>
          <w:bCs/>
          <w:szCs w:val="21"/>
        </w:rPr>
        <w:t>利用大数据分析技术，提供正确率和错误率数据，量化给出学生完成课程内容过程中掌握较好的知识点及有待提高的部分。正确率和错误率的统计范围包括具体的某个课程，也可扩展到截至统计时点为止的所有课程学习的回答情况；</w:t>
      </w:r>
    </w:p>
    <w:p w:rsidR="00330E24" w:rsidRDefault="00330E24" w:rsidP="00330E24">
      <w:pPr>
        <w:spacing w:before="240" w:line="276" w:lineRule="auto"/>
        <w:rPr>
          <w:bCs/>
          <w:szCs w:val="21"/>
        </w:rPr>
      </w:pPr>
      <w:r>
        <w:rPr>
          <w:rFonts w:hint="eastAsia"/>
          <w:bCs/>
          <w:szCs w:val="21"/>
        </w:rPr>
        <w:t>3.4.3.</w:t>
      </w:r>
      <w:r>
        <w:rPr>
          <w:rFonts w:hint="eastAsia"/>
          <w:bCs/>
          <w:szCs w:val="21"/>
        </w:rPr>
        <w:t>提供查看参考答案率数据，让教师能够清晰地看到学生表现的细节，督促学生自主思考和独立学习，避免通过查看参考</w:t>
      </w:r>
      <w:proofErr w:type="gramStart"/>
      <w:r>
        <w:rPr>
          <w:rFonts w:hint="eastAsia"/>
          <w:bCs/>
          <w:szCs w:val="21"/>
        </w:rPr>
        <w:t>答案刷分或</w:t>
      </w:r>
      <w:proofErr w:type="gramEnd"/>
      <w:r>
        <w:rPr>
          <w:rFonts w:hint="eastAsia"/>
          <w:bCs/>
          <w:szCs w:val="21"/>
        </w:rPr>
        <w:t>匆忙完成的情况；</w:t>
      </w:r>
    </w:p>
    <w:p w:rsidR="00330E24" w:rsidRDefault="00330E24" w:rsidP="00330E24">
      <w:pPr>
        <w:spacing w:before="240" w:line="276" w:lineRule="auto"/>
        <w:rPr>
          <w:bCs/>
          <w:szCs w:val="21"/>
        </w:rPr>
      </w:pPr>
      <w:r>
        <w:rPr>
          <w:rFonts w:hint="eastAsia"/>
          <w:bCs/>
          <w:szCs w:val="21"/>
        </w:rPr>
        <w:t>3.4.4.</w:t>
      </w:r>
      <w:r>
        <w:rPr>
          <w:rFonts w:hint="eastAsia"/>
          <w:bCs/>
          <w:szCs w:val="21"/>
        </w:rPr>
        <w:t>提供每个学生的在线时长和登录时间数据。具有</w:t>
      </w:r>
      <w:r>
        <w:rPr>
          <w:rFonts w:hint="eastAsia"/>
          <w:bCs/>
          <w:szCs w:val="21"/>
        </w:rPr>
        <w:t>5</w:t>
      </w:r>
      <w:r>
        <w:rPr>
          <w:rFonts w:hint="eastAsia"/>
          <w:bCs/>
          <w:szCs w:val="21"/>
        </w:rPr>
        <w:t>分钟无操作自动下线的功能，防止学生打开页面不学习而积累学习时长的情况。</w:t>
      </w:r>
    </w:p>
    <w:p w:rsidR="00330E24" w:rsidRDefault="00330E24" w:rsidP="00330E24">
      <w:pPr>
        <w:spacing w:before="240" w:line="276" w:lineRule="auto"/>
        <w:rPr>
          <w:bCs/>
          <w:szCs w:val="21"/>
        </w:rPr>
      </w:pPr>
      <w:r>
        <w:rPr>
          <w:rFonts w:hint="eastAsia"/>
          <w:bCs/>
          <w:szCs w:val="21"/>
        </w:rPr>
        <w:t>3.5.5.</w:t>
      </w:r>
      <w:r>
        <w:rPr>
          <w:rFonts w:hint="eastAsia"/>
          <w:bCs/>
          <w:szCs w:val="21"/>
        </w:rPr>
        <w:t>学生离线使用软件学习的数据，能在联网后自动同步到教师端的数据收集中；</w:t>
      </w:r>
    </w:p>
    <w:p w:rsidR="00330E24" w:rsidRDefault="00330E24" w:rsidP="00330E24">
      <w:pPr>
        <w:spacing w:before="240" w:line="276" w:lineRule="auto"/>
        <w:rPr>
          <w:bCs/>
          <w:szCs w:val="21"/>
        </w:rPr>
      </w:pPr>
      <w:r>
        <w:rPr>
          <w:rFonts w:hint="eastAsia"/>
          <w:bCs/>
          <w:szCs w:val="21"/>
        </w:rPr>
        <w:t>3.5.6.</w:t>
      </w:r>
      <w:r>
        <w:rPr>
          <w:rFonts w:hint="eastAsia"/>
          <w:bCs/>
          <w:szCs w:val="21"/>
        </w:rPr>
        <w:t>提供课程离线下载服务，在无网络条件下仍然可以进行课程学习，音频文字均可下载，支持课堂教学材料的整理与再开发；</w:t>
      </w:r>
    </w:p>
    <w:p w:rsidR="00330E24" w:rsidRDefault="00330E24" w:rsidP="00330E24">
      <w:pPr>
        <w:spacing w:before="240" w:line="276" w:lineRule="auto"/>
        <w:rPr>
          <w:bCs/>
          <w:szCs w:val="21"/>
        </w:rPr>
      </w:pPr>
      <w:r>
        <w:rPr>
          <w:rFonts w:hint="eastAsia"/>
          <w:bCs/>
          <w:szCs w:val="21"/>
        </w:rPr>
        <w:t>3.5.7.</w:t>
      </w:r>
      <w:r>
        <w:rPr>
          <w:rFonts w:hint="eastAsia"/>
          <w:bCs/>
          <w:szCs w:val="21"/>
        </w:rPr>
        <w:t>支持教师与学生的线上互动，学生可以随时向教师端发送页面截图及问题描述，方便教师及时在教师端回复学生解决问题；</w:t>
      </w:r>
    </w:p>
    <w:p w:rsidR="00330E24" w:rsidRDefault="00330E24" w:rsidP="00330E24">
      <w:pPr>
        <w:spacing w:before="240" w:after="240" w:line="276" w:lineRule="auto"/>
        <w:rPr>
          <w:bCs/>
          <w:szCs w:val="21"/>
        </w:rPr>
      </w:pPr>
      <w:r>
        <w:rPr>
          <w:rFonts w:hint="eastAsia"/>
          <w:bCs/>
          <w:szCs w:val="21"/>
        </w:rPr>
        <w:t>3.5.8.</w:t>
      </w:r>
      <w:r>
        <w:rPr>
          <w:rFonts w:hint="eastAsia"/>
          <w:bCs/>
          <w:szCs w:val="21"/>
        </w:rPr>
        <w:t>提供后台路径定制和规划功能，教师可根据教学计划制定相应课程，发送给指定个别学生或全班学生，作为学习计划和作业。</w:t>
      </w:r>
    </w:p>
    <w:p w:rsidR="00330E24" w:rsidRDefault="00330E24" w:rsidP="00330E24">
      <w:pPr>
        <w:widowControl/>
        <w:spacing w:after="240"/>
        <w:rPr>
          <w:bCs/>
          <w:szCs w:val="21"/>
        </w:rPr>
      </w:pPr>
      <w:r>
        <w:rPr>
          <w:rFonts w:hint="eastAsia"/>
          <w:bCs/>
          <w:szCs w:val="21"/>
        </w:rPr>
        <w:t>#3.6</w:t>
      </w:r>
      <w:r>
        <w:rPr>
          <w:rFonts w:hint="eastAsia"/>
          <w:bCs/>
          <w:szCs w:val="21"/>
        </w:rPr>
        <w:t>、以上所有功能都在同一软件平台内实现，不采用其它软件协助完成。</w:t>
      </w:r>
    </w:p>
    <w:p w:rsidR="00330E24" w:rsidRDefault="00330E24" w:rsidP="00330E24">
      <w:pPr>
        <w:widowControl/>
        <w:spacing w:after="240"/>
        <w:rPr>
          <w:b/>
          <w:szCs w:val="21"/>
        </w:rPr>
      </w:pPr>
      <w:r>
        <w:rPr>
          <w:rFonts w:hint="eastAsia"/>
          <w:b/>
          <w:szCs w:val="21"/>
        </w:rPr>
        <w:t>4.</w:t>
      </w:r>
      <w:r>
        <w:rPr>
          <w:rFonts w:hint="eastAsia"/>
          <w:b/>
          <w:szCs w:val="21"/>
        </w:rPr>
        <w:t>同步传输技术要求</w:t>
      </w:r>
    </w:p>
    <w:p w:rsidR="00330E24" w:rsidRDefault="00330E24" w:rsidP="00330E24">
      <w:pPr>
        <w:spacing w:beforeLines="50" w:before="120" w:afterLines="50" w:after="120" w:line="276" w:lineRule="auto"/>
        <w:rPr>
          <w:bCs/>
          <w:szCs w:val="21"/>
        </w:rPr>
      </w:pPr>
      <w:r>
        <w:rPr>
          <w:rFonts w:hint="eastAsia"/>
          <w:bCs/>
          <w:szCs w:val="21"/>
        </w:rPr>
        <w:lastRenderedPageBreak/>
        <w:t>4.1</w:t>
      </w:r>
      <w:r>
        <w:rPr>
          <w:rFonts w:hint="eastAsia"/>
          <w:bCs/>
          <w:szCs w:val="21"/>
        </w:rPr>
        <w:t>同步传输主卡：采用</w:t>
      </w:r>
      <w:r>
        <w:rPr>
          <w:rFonts w:hint="eastAsia"/>
          <w:bCs/>
          <w:szCs w:val="21"/>
        </w:rPr>
        <w:t>ATM</w:t>
      </w:r>
      <w:r>
        <w:rPr>
          <w:rFonts w:hint="eastAsia"/>
          <w:bCs/>
          <w:szCs w:val="21"/>
        </w:rPr>
        <w:t>技术开发的适用于多媒体数据同步传输的服务器卡。流媒体信号传输同步性佳、无断裂、无延迟；</w:t>
      </w:r>
      <w:r>
        <w:rPr>
          <w:rFonts w:hint="eastAsia"/>
          <w:bCs/>
          <w:szCs w:val="21"/>
        </w:rPr>
        <w:t>:</w:t>
      </w:r>
      <w:r>
        <w:rPr>
          <w:rFonts w:hint="eastAsia"/>
          <w:bCs/>
          <w:szCs w:val="21"/>
        </w:rPr>
        <w:t>可负载</w:t>
      </w:r>
      <w:r>
        <w:rPr>
          <w:rFonts w:hint="eastAsia"/>
          <w:bCs/>
          <w:szCs w:val="21"/>
        </w:rPr>
        <w:t xml:space="preserve"> 128 </w:t>
      </w:r>
      <w:r>
        <w:rPr>
          <w:rFonts w:hint="eastAsia"/>
          <w:bCs/>
          <w:szCs w:val="21"/>
        </w:rPr>
        <w:t>台终端；</w:t>
      </w:r>
      <w:r>
        <w:rPr>
          <w:rFonts w:hint="eastAsia"/>
          <w:bCs/>
          <w:szCs w:val="21"/>
        </w:rPr>
        <w:t xml:space="preserve">4 </w:t>
      </w:r>
      <w:proofErr w:type="gramStart"/>
      <w:r>
        <w:rPr>
          <w:rFonts w:hint="eastAsia"/>
          <w:bCs/>
          <w:szCs w:val="21"/>
        </w:rPr>
        <w:t>个</w:t>
      </w:r>
      <w:proofErr w:type="gramEnd"/>
      <w:r>
        <w:rPr>
          <w:rFonts w:hint="eastAsia"/>
          <w:bCs/>
          <w:szCs w:val="21"/>
        </w:rPr>
        <w:t xml:space="preserve"> 3.5mm</w:t>
      </w:r>
      <w:r>
        <w:rPr>
          <w:rFonts w:hint="eastAsia"/>
          <w:bCs/>
          <w:szCs w:val="21"/>
        </w:rPr>
        <w:t>立体声音频接口及</w:t>
      </w:r>
      <w:r>
        <w:rPr>
          <w:rFonts w:hint="eastAsia"/>
          <w:bCs/>
          <w:szCs w:val="21"/>
        </w:rPr>
        <w:t xml:space="preserve"> 1 </w:t>
      </w:r>
      <w:proofErr w:type="gramStart"/>
      <w:r>
        <w:rPr>
          <w:rFonts w:hint="eastAsia"/>
          <w:bCs/>
          <w:szCs w:val="21"/>
        </w:rPr>
        <w:t>个</w:t>
      </w:r>
      <w:proofErr w:type="gramEnd"/>
      <w:r>
        <w:rPr>
          <w:rFonts w:hint="eastAsia"/>
          <w:bCs/>
          <w:szCs w:val="21"/>
        </w:rPr>
        <w:t>千兆以太网络接口（</w:t>
      </w:r>
      <w:r>
        <w:rPr>
          <w:rFonts w:hint="eastAsia"/>
          <w:bCs/>
          <w:szCs w:val="21"/>
        </w:rPr>
        <w:t>RJ45</w:t>
      </w:r>
      <w:r>
        <w:rPr>
          <w:rFonts w:hint="eastAsia"/>
          <w:bCs/>
          <w:szCs w:val="21"/>
        </w:rPr>
        <w:t>）；</w:t>
      </w:r>
    </w:p>
    <w:p w:rsidR="00330E24" w:rsidRDefault="00330E24" w:rsidP="00330E24">
      <w:pPr>
        <w:spacing w:beforeLines="50" w:before="120" w:afterLines="50" w:after="120" w:line="276" w:lineRule="auto"/>
        <w:rPr>
          <w:bCs/>
          <w:szCs w:val="21"/>
        </w:rPr>
      </w:pPr>
      <w:r>
        <w:rPr>
          <w:rFonts w:hint="eastAsia"/>
          <w:bCs/>
          <w:szCs w:val="21"/>
        </w:rPr>
        <w:t>频率响应</w:t>
      </w:r>
      <w:r>
        <w:rPr>
          <w:rFonts w:hint="eastAsia"/>
          <w:bCs/>
          <w:szCs w:val="21"/>
        </w:rPr>
        <w:t xml:space="preserve"> 63~10KHZ</w:t>
      </w:r>
      <w:r>
        <w:rPr>
          <w:rFonts w:hint="eastAsia"/>
          <w:bCs/>
          <w:szCs w:val="21"/>
        </w:rPr>
        <w:t>（±</w:t>
      </w:r>
      <w:r>
        <w:rPr>
          <w:rFonts w:hint="eastAsia"/>
          <w:bCs/>
          <w:szCs w:val="21"/>
        </w:rPr>
        <w:t>2db</w:t>
      </w:r>
      <w:r>
        <w:rPr>
          <w:rFonts w:hint="eastAsia"/>
          <w:bCs/>
          <w:szCs w:val="21"/>
        </w:rPr>
        <w:t>），断裂时间</w:t>
      </w:r>
      <w:r>
        <w:rPr>
          <w:rFonts w:hint="eastAsia"/>
          <w:bCs/>
          <w:szCs w:val="21"/>
        </w:rPr>
        <w:t>:0S</w:t>
      </w:r>
      <w:r>
        <w:rPr>
          <w:rFonts w:hint="eastAsia"/>
          <w:bCs/>
          <w:szCs w:val="21"/>
        </w:rPr>
        <w:t>，断裂频率</w:t>
      </w:r>
      <w:r>
        <w:rPr>
          <w:rFonts w:hint="eastAsia"/>
          <w:bCs/>
          <w:szCs w:val="21"/>
        </w:rPr>
        <w:t>:</w:t>
      </w:r>
      <w:r>
        <w:rPr>
          <w:rFonts w:hint="eastAsia"/>
          <w:bCs/>
          <w:szCs w:val="21"/>
        </w:rPr>
        <w:t>连续</w:t>
      </w:r>
      <w:r>
        <w:rPr>
          <w:rFonts w:hint="eastAsia"/>
          <w:bCs/>
          <w:szCs w:val="21"/>
        </w:rPr>
        <w:t xml:space="preserve"> 10 </w:t>
      </w:r>
      <w:r>
        <w:rPr>
          <w:rFonts w:hint="eastAsia"/>
          <w:bCs/>
          <w:szCs w:val="21"/>
        </w:rPr>
        <w:t>分钟无断裂</w:t>
      </w:r>
      <w:r>
        <w:rPr>
          <w:rFonts w:hint="eastAsia"/>
          <w:bCs/>
          <w:szCs w:val="21"/>
        </w:rPr>
        <w:t>,</w:t>
      </w:r>
      <w:r>
        <w:rPr>
          <w:rFonts w:hint="eastAsia"/>
          <w:bCs/>
          <w:szCs w:val="21"/>
        </w:rPr>
        <w:t>经检测证明：失真度≤</w:t>
      </w:r>
      <w:r>
        <w:rPr>
          <w:rFonts w:hint="eastAsia"/>
          <w:bCs/>
          <w:szCs w:val="21"/>
        </w:rPr>
        <w:t>0.8%,</w:t>
      </w:r>
      <w:r>
        <w:rPr>
          <w:rFonts w:hint="eastAsia"/>
          <w:bCs/>
          <w:szCs w:val="21"/>
        </w:rPr>
        <w:t>信噪比≥</w:t>
      </w:r>
      <w:r>
        <w:rPr>
          <w:rFonts w:hint="eastAsia"/>
          <w:bCs/>
          <w:szCs w:val="21"/>
        </w:rPr>
        <w:t xml:space="preserve">71dB(A </w:t>
      </w:r>
      <w:r>
        <w:rPr>
          <w:rFonts w:hint="eastAsia"/>
          <w:bCs/>
          <w:szCs w:val="21"/>
        </w:rPr>
        <w:t>计权</w:t>
      </w:r>
      <w:r>
        <w:rPr>
          <w:rFonts w:hint="eastAsia"/>
          <w:bCs/>
          <w:szCs w:val="21"/>
        </w:rPr>
        <w:t>),</w:t>
      </w:r>
      <w:r>
        <w:rPr>
          <w:rFonts w:hint="eastAsia"/>
          <w:bCs/>
          <w:szCs w:val="21"/>
        </w:rPr>
        <w:t>对讲延时≤</w:t>
      </w:r>
      <w:r>
        <w:rPr>
          <w:rFonts w:hint="eastAsia"/>
          <w:bCs/>
          <w:szCs w:val="21"/>
        </w:rPr>
        <w:t>3ms,</w:t>
      </w:r>
      <w:r>
        <w:rPr>
          <w:rFonts w:hint="eastAsia"/>
          <w:bCs/>
          <w:szCs w:val="21"/>
        </w:rPr>
        <w:t>可靠性</w:t>
      </w:r>
      <w:r>
        <w:rPr>
          <w:rFonts w:hint="eastAsia"/>
          <w:bCs/>
          <w:szCs w:val="21"/>
        </w:rPr>
        <w:t xml:space="preserve"> MTBF</w:t>
      </w:r>
      <w:r>
        <w:rPr>
          <w:rFonts w:hint="eastAsia"/>
          <w:bCs/>
          <w:szCs w:val="21"/>
        </w:rPr>
        <w:t>＞</w:t>
      </w:r>
      <w:r>
        <w:rPr>
          <w:rFonts w:hint="eastAsia"/>
          <w:bCs/>
          <w:szCs w:val="21"/>
        </w:rPr>
        <w:t>4000</w:t>
      </w:r>
      <w:r>
        <w:rPr>
          <w:rFonts w:hint="eastAsia"/>
          <w:bCs/>
          <w:szCs w:val="21"/>
        </w:rPr>
        <w:t>小时。提供国家及检测报告</w:t>
      </w:r>
    </w:p>
    <w:p w:rsidR="00330E24" w:rsidRDefault="00330E24" w:rsidP="00330E24">
      <w:pPr>
        <w:spacing w:beforeLines="50" w:before="120" w:afterLines="50" w:after="120" w:line="276" w:lineRule="auto"/>
        <w:rPr>
          <w:bCs/>
          <w:szCs w:val="21"/>
        </w:rPr>
      </w:pPr>
      <w:r>
        <w:rPr>
          <w:rFonts w:hint="eastAsia"/>
          <w:bCs/>
          <w:szCs w:val="21"/>
        </w:rPr>
        <w:t>4.2</w:t>
      </w:r>
      <w:r>
        <w:rPr>
          <w:rFonts w:hint="eastAsia"/>
          <w:bCs/>
          <w:szCs w:val="21"/>
        </w:rPr>
        <w:t>同步传输交换主机：采用同步以太网技术开发的适用于多媒体数据同步传输的交换主机；</w:t>
      </w:r>
      <w:r>
        <w:rPr>
          <w:rFonts w:hint="eastAsia"/>
          <w:bCs/>
          <w:szCs w:val="21"/>
        </w:rPr>
        <w:t>1</w:t>
      </w:r>
      <w:r>
        <w:rPr>
          <w:rFonts w:hint="eastAsia"/>
          <w:bCs/>
          <w:szCs w:val="21"/>
        </w:rPr>
        <w:t>路千兆</w:t>
      </w:r>
      <w:r>
        <w:rPr>
          <w:rFonts w:hint="eastAsia"/>
          <w:bCs/>
          <w:szCs w:val="21"/>
        </w:rPr>
        <w:t>RJ45</w:t>
      </w:r>
      <w:r>
        <w:rPr>
          <w:rFonts w:hint="eastAsia"/>
          <w:bCs/>
          <w:szCs w:val="21"/>
        </w:rPr>
        <w:t>数据输入接口，</w:t>
      </w:r>
      <w:r>
        <w:rPr>
          <w:rFonts w:hint="eastAsia"/>
          <w:bCs/>
          <w:szCs w:val="21"/>
        </w:rPr>
        <w:t>16</w:t>
      </w:r>
      <w:r>
        <w:rPr>
          <w:rFonts w:hint="eastAsia"/>
          <w:bCs/>
          <w:szCs w:val="21"/>
        </w:rPr>
        <w:t>路百兆</w:t>
      </w:r>
      <w:r>
        <w:rPr>
          <w:rFonts w:hint="eastAsia"/>
          <w:bCs/>
          <w:szCs w:val="21"/>
        </w:rPr>
        <w:t>RJ45</w:t>
      </w:r>
      <w:r>
        <w:rPr>
          <w:rFonts w:hint="eastAsia"/>
          <w:bCs/>
          <w:szCs w:val="21"/>
        </w:rPr>
        <w:t>数据输出接口</w:t>
      </w:r>
    </w:p>
    <w:p w:rsidR="00330E24" w:rsidRDefault="00330E24" w:rsidP="00330E24">
      <w:pPr>
        <w:spacing w:beforeLines="50" w:before="120" w:afterLines="50" w:after="120" w:line="276" w:lineRule="auto"/>
        <w:rPr>
          <w:bCs/>
          <w:szCs w:val="21"/>
        </w:rPr>
      </w:pPr>
      <w:r>
        <w:rPr>
          <w:rFonts w:hint="eastAsia"/>
          <w:bCs/>
          <w:szCs w:val="21"/>
        </w:rPr>
        <w:t>#4.3</w:t>
      </w:r>
      <w:r>
        <w:rPr>
          <w:rFonts w:hint="eastAsia"/>
          <w:bCs/>
          <w:szCs w:val="21"/>
        </w:rPr>
        <w:t>同步传输交换分机：采用同步以太网技术开发的适用于多媒体数据同步传输的交换分机；有</w:t>
      </w:r>
      <w:r>
        <w:rPr>
          <w:rFonts w:hint="eastAsia"/>
          <w:bCs/>
          <w:szCs w:val="21"/>
        </w:rPr>
        <w:t>5</w:t>
      </w:r>
      <w:r>
        <w:rPr>
          <w:rFonts w:hint="eastAsia"/>
          <w:bCs/>
          <w:szCs w:val="21"/>
        </w:rPr>
        <w:t>路</w:t>
      </w:r>
      <w:r>
        <w:rPr>
          <w:rFonts w:hint="eastAsia"/>
          <w:bCs/>
          <w:szCs w:val="21"/>
        </w:rPr>
        <w:t>RJ45</w:t>
      </w:r>
      <w:r>
        <w:rPr>
          <w:rFonts w:hint="eastAsia"/>
          <w:bCs/>
          <w:szCs w:val="21"/>
        </w:rPr>
        <w:t>数据输入接口，可负载</w:t>
      </w:r>
      <w:r>
        <w:rPr>
          <w:rFonts w:hint="eastAsia"/>
          <w:bCs/>
          <w:szCs w:val="21"/>
        </w:rPr>
        <w:t>16</w:t>
      </w:r>
      <w:r>
        <w:rPr>
          <w:rFonts w:hint="eastAsia"/>
          <w:bCs/>
          <w:szCs w:val="21"/>
        </w:rPr>
        <w:t>台云终端设备；具有</w:t>
      </w:r>
      <w:r>
        <w:rPr>
          <w:rFonts w:hint="eastAsia"/>
          <w:bCs/>
          <w:szCs w:val="21"/>
        </w:rPr>
        <w:t>ATM</w:t>
      </w:r>
      <w:r>
        <w:rPr>
          <w:rFonts w:hint="eastAsia"/>
          <w:bCs/>
          <w:szCs w:val="21"/>
        </w:rPr>
        <w:t>转换卡的功能，可以作为通用的以太网交换机使用。</w:t>
      </w:r>
    </w:p>
    <w:p w:rsidR="00330E24" w:rsidRDefault="00330E24" w:rsidP="00330E24">
      <w:pPr>
        <w:widowControl/>
        <w:spacing w:after="240"/>
        <w:rPr>
          <w:b/>
          <w:szCs w:val="21"/>
        </w:rPr>
      </w:pPr>
      <w:r>
        <w:rPr>
          <w:rFonts w:hint="eastAsia"/>
          <w:b/>
          <w:szCs w:val="21"/>
        </w:rPr>
        <w:t>三</w:t>
      </w:r>
      <w:r>
        <w:rPr>
          <w:rFonts w:hint="eastAsia"/>
          <w:b/>
          <w:szCs w:val="21"/>
        </w:rPr>
        <w:t xml:space="preserve"> 11</w:t>
      </w:r>
      <w:r>
        <w:rPr>
          <w:rFonts w:hint="eastAsia"/>
          <w:b/>
          <w:szCs w:val="21"/>
        </w:rPr>
        <w:t>套专业</w:t>
      </w:r>
      <w:proofErr w:type="gramStart"/>
      <w:r>
        <w:rPr>
          <w:rFonts w:hint="eastAsia"/>
          <w:b/>
          <w:szCs w:val="21"/>
        </w:rPr>
        <w:t>云网络</w:t>
      </w:r>
      <w:proofErr w:type="gramEnd"/>
      <w:r>
        <w:rPr>
          <w:rFonts w:hint="eastAsia"/>
          <w:b/>
          <w:szCs w:val="21"/>
        </w:rPr>
        <w:t>语音室搬迁、升级改造服务要求</w:t>
      </w:r>
    </w:p>
    <w:p w:rsidR="00330E24" w:rsidRDefault="00330E24" w:rsidP="00330E24">
      <w:pPr>
        <w:spacing w:before="240" w:line="276" w:lineRule="auto"/>
        <w:rPr>
          <w:szCs w:val="21"/>
        </w:rPr>
      </w:pPr>
      <w:r>
        <w:rPr>
          <w:rFonts w:hint="eastAsia"/>
          <w:bCs/>
          <w:szCs w:val="21"/>
        </w:rPr>
        <w:t>5.1.</w:t>
      </w:r>
      <w:r>
        <w:rPr>
          <w:rFonts w:hint="eastAsia"/>
          <w:szCs w:val="21"/>
        </w:rPr>
        <w:t>一期工程原文史楼</w:t>
      </w:r>
      <w:r>
        <w:rPr>
          <w:rFonts w:hint="eastAsia"/>
          <w:szCs w:val="21"/>
        </w:rPr>
        <w:t>2</w:t>
      </w:r>
      <w:r>
        <w:rPr>
          <w:rFonts w:hint="eastAsia"/>
          <w:szCs w:val="21"/>
        </w:rPr>
        <w:t>套</w:t>
      </w:r>
      <w:r>
        <w:rPr>
          <w:rFonts w:hint="eastAsia"/>
          <w:szCs w:val="21"/>
        </w:rPr>
        <w:t>48</w:t>
      </w:r>
      <w:r>
        <w:rPr>
          <w:rFonts w:hint="eastAsia"/>
          <w:szCs w:val="21"/>
        </w:rPr>
        <w:t>座数字语言实验室、</w:t>
      </w:r>
      <w:r>
        <w:rPr>
          <w:rFonts w:hint="eastAsia"/>
          <w:szCs w:val="21"/>
        </w:rPr>
        <w:t>3</w:t>
      </w:r>
      <w:r>
        <w:rPr>
          <w:rFonts w:hint="eastAsia"/>
          <w:szCs w:val="21"/>
        </w:rPr>
        <w:t>套</w:t>
      </w:r>
      <w:r>
        <w:rPr>
          <w:rFonts w:hint="eastAsia"/>
          <w:szCs w:val="21"/>
        </w:rPr>
        <w:t>40</w:t>
      </w:r>
      <w:r>
        <w:rPr>
          <w:rFonts w:hint="eastAsia"/>
          <w:szCs w:val="21"/>
        </w:rPr>
        <w:t>座数字语言实验室、</w:t>
      </w:r>
      <w:r>
        <w:rPr>
          <w:rFonts w:hint="eastAsia"/>
          <w:szCs w:val="21"/>
        </w:rPr>
        <w:t>2</w:t>
      </w:r>
      <w:r>
        <w:rPr>
          <w:rFonts w:hint="eastAsia"/>
          <w:szCs w:val="21"/>
        </w:rPr>
        <w:t>套</w:t>
      </w:r>
      <w:r>
        <w:rPr>
          <w:rFonts w:hint="eastAsia"/>
          <w:szCs w:val="21"/>
        </w:rPr>
        <w:t>36</w:t>
      </w:r>
      <w:r>
        <w:rPr>
          <w:rFonts w:hint="eastAsia"/>
          <w:szCs w:val="21"/>
        </w:rPr>
        <w:t>座</w:t>
      </w:r>
      <w:proofErr w:type="gramStart"/>
      <w:r>
        <w:rPr>
          <w:rFonts w:hint="eastAsia"/>
          <w:szCs w:val="21"/>
        </w:rPr>
        <w:t>云网络</w:t>
      </w:r>
      <w:proofErr w:type="gramEnd"/>
      <w:r>
        <w:rPr>
          <w:rFonts w:hint="eastAsia"/>
          <w:szCs w:val="21"/>
        </w:rPr>
        <w:t>语言实训系统、</w:t>
      </w:r>
      <w:r>
        <w:rPr>
          <w:rFonts w:hint="eastAsia"/>
          <w:szCs w:val="21"/>
        </w:rPr>
        <w:t>4</w:t>
      </w:r>
      <w:r>
        <w:rPr>
          <w:rFonts w:hint="eastAsia"/>
          <w:szCs w:val="21"/>
        </w:rPr>
        <w:t>套</w:t>
      </w:r>
      <w:r>
        <w:rPr>
          <w:rFonts w:hint="eastAsia"/>
          <w:szCs w:val="21"/>
        </w:rPr>
        <w:t>27</w:t>
      </w:r>
      <w:r>
        <w:rPr>
          <w:rFonts w:hint="eastAsia"/>
          <w:szCs w:val="21"/>
        </w:rPr>
        <w:t>座</w:t>
      </w:r>
      <w:proofErr w:type="gramStart"/>
      <w:r>
        <w:rPr>
          <w:rFonts w:hint="eastAsia"/>
          <w:szCs w:val="21"/>
        </w:rPr>
        <w:t>云网络</w:t>
      </w:r>
      <w:proofErr w:type="gramEnd"/>
      <w:r>
        <w:rPr>
          <w:rFonts w:hint="eastAsia"/>
          <w:szCs w:val="21"/>
        </w:rPr>
        <w:t>语言实训系统，共计</w:t>
      </w:r>
      <w:r>
        <w:rPr>
          <w:rFonts w:hint="eastAsia"/>
          <w:szCs w:val="21"/>
        </w:rPr>
        <w:t>11</w:t>
      </w:r>
      <w:r>
        <w:rPr>
          <w:rFonts w:hint="eastAsia"/>
          <w:szCs w:val="21"/>
        </w:rPr>
        <w:t>套设备</w:t>
      </w:r>
      <w:r w:rsidRPr="00F36B0A">
        <w:rPr>
          <w:rFonts w:cs="等线 Light" w:hint="eastAsia"/>
          <w:color w:val="000000"/>
          <w:szCs w:val="21"/>
        </w:rPr>
        <w:t>从文史楼二楼三楼搬迁至</w:t>
      </w:r>
      <w:r w:rsidRPr="00F36B0A">
        <w:rPr>
          <w:rFonts w:cs="等线 Light" w:hint="eastAsia"/>
          <w:szCs w:val="21"/>
        </w:rPr>
        <w:t>电教楼二楼三楼四楼，无电梯，按照原有设备分类摆放，</w:t>
      </w:r>
      <w:r>
        <w:rPr>
          <w:rFonts w:hint="eastAsia"/>
          <w:szCs w:val="21"/>
        </w:rPr>
        <w:t>其中</w:t>
      </w:r>
      <w:r>
        <w:rPr>
          <w:rFonts w:hint="eastAsia"/>
          <w:szCs w:val="21"/>
        </w:rPr>
        <w:t>4</w:t>
      </w:r>
      <w:r>
        <w:rPr>
          <w:rFonts w:hint="eastAsia"/>
          <w:szCs w:val="21"/>
        </w:rPr>
        <w:t>套封存，</w:t>
      </w:r>
      <w:r>
        <w:rPr>
          <w:rFonts w:hint="eastAsia"/>
          <w:szCs w:val="21"/>
        </w:rPr>
        <w:t>7</w:t>
      </w:r>
      <w:r>
        <w:rPr>
          <w:rFonts w:hint="eastAsia"/>
          <w:szCs w:val="21"/>
        </w:rPr>
        <w:t>套安装调试，保证所有功能正常运转。二期工程以上</w:t>
      </w:r>
      <w:r>
        <w:rPr>
          <w:rFonts w:hint="eastAsia"/>
          <w:szCs w:val="21"/>
        </w:rPr>
        <w:t>11</w:t>
      </w:r>
      <w:r>
        <w:rPr>
          <w:rFonts w:hint="eastAsia"/>
          <w:szCs w:val="21"/>
        </w:rPr>
        <w:t>套设备全部拆迁，搬运回文史楼，安装调试，</w:t>
      </w:r>
      <w:r w:rsidRPr="004524DB">
        <w:rPr>
          <w:rFonts w:hint="eastAsia"/>
          <w:szCs w:val="21"/>
        </w:rPr>
        <w:t>所有功能</w:t>
      </w:r>
      <w:r>
        <w:rPr>
          <w:rFonts w:hint="eastAsia"/>
          <w:szCs w:val="21"/>
        </w:rPr>
        <w:t>按照原采购合同</w:t>
      </w:r>
      <w:r w:rsidRPr="000F776C">
        <w:rPr>
          <w:rFonts w:hint="eastAsia"/>
          <w:szCs w:val="21"/>
        </w:rPr>
        <w:t>实现；设备破损修复完好，线材及配件全部换新，</w:t>
      </w:r>
      <w:r w:rsidRPr="00F36B0A">
        <w:rPr>
          <w:rFonts w:cs="等线 Light" w:hint="eastAsia"/>
          <w:szCs w:val="21"/>
        </w:rPr>
        <w:t>其他破损换新赔偿，</w:t>
      </w:r>
      <w:r>
        <w:rPr>
          <w:rFonts w:hint="eastAsia"/>
          <w:szCs w:val="21"/>
        </w:rPr>
        <w:t>，保证所有功能正常运转，</w:t>
      </w:r>
    </w:p>
    <w:p w:rsidR="00330E24" w:rsidRPr="00292756" w:rsidRDefault="00330E24" w:rsidP="00330E24">
      <w:pPr>
        <w:spacing w:before="240" w:line="276" w:lineRule="auto"/>
        <w:rPr>
          <w:b/>
          <w:szCs w:val="21"/>
        </w:rPr>
      </w:pPr>
      <w:r w:rsidRPr="00776211">
        <w:rPr>
          <w:rFonts w:hint="eastAsia"/>
          <w:szCs w:val="21"/>
        </w:rPr>
        <w:t>#</w:t>
      </w:r>
      <w:r w:rsidRPr="00776211">
        <w:rPr>
          <w:rFonts w:hint="eastAsia"/>
          <w:szCs w:val="21"/>
        </w:rPr>
        <w:t>以上语音室设备均是蓝鸽品牌，投标企业须与厂家提前技术沟通，以保证中标后能很好的完成所有设备的搬迁，布线，安装调试，软件升级优化，破损换新等事项顺利进行</w:t>
      </w:r>
      <w:r w:rsidRPr="00292756">
        <w:rPr>
          <w:rFonts w:hint="eastAsia"/>
          <w:b/>
          <w:szCs w:val="21"/>
        </w:rPr>
        <w:t>(</w:t>
      </w:r>
      <w:r w:rsidRPr="00292756">
        <w:rPr>
          <w:rFonts w:hint="eastAsia"/>
          <w:b/>
          <w:szCs w:val="21"/>
        </w:rPr>
        <w:t>提供原厂家技术支持证明材料</w:t>
      </w:r>
      <w:r w:rsidRPr="00292756">
        <w:rPr>
          <w:rFonts w:hint="eastAsia"/>
          <w:b/>
          <w:szCs w:val="21"/>
        </w:rPr>
        <w:t>)</w:t>
      </w:r>
      <w:r w:rsidRPr="00292756">
        <w:rPr>
          <w:rFonts w:hint="eastAsia"/>
          <w:b/>
          <w:szCs w:val="21"/>
        </w:rPr>
        <w:t>。</w:t>
      </w:r>
    </w:p>
    <w:p w:rsidR="00330E24" w:rsidRDefault="00330E24" w:rsidP="00330E24">
      <w:pPr>
        <w:spacing w:before="240" w:line="276" w:lineRule="auto"/>
        <w:rPr>
          <w:bCs/>
          <w:szCs w:val="21"/>
        </w:rPr>
      </w:pPr>
      <w:r>
        <w:rPr>
          <w:rFonts w:hint="eastAsia"/>
          <w:bCs/>
          <w:szCs w:val="21"/>
        </w:rPr>
        <w:t>5.2.</w:t>
      </w:r>
      <w:r>
        <w:rPr>
          <w:rFonts w:hint="eastAsia"/>
          <w:bCs/>
          <w:szCs w:val="21"/>
        </w:rPr>
        <w:t>搬迁后必须保证恢复功能要求如下：</w:t>
      </w:r>
    </w:p>
    <w:p w:rsidR="00330E24" w:rsidRDefault="00330E24" w:rsidP="00330E24">
      <w:pPr>
        <w:spacing w:before="240" w:line="276" w:lineRule="auto"/>
        <w:rPr>
          <w:bCs/>
          <w:szCs w:val="21"/>
        </w:rPr>
      </w:pPr>
      <w:r>
        <w:rPr>
          <w:rFonts w:hint="eastAsia"/>
          <w:bCs/>
          <w:szCs w:val="21"/>
        </w:rPr>
        <w:t>5.2.1.</w:t>
      </w:r>
      <w:r>
        <w:rPr>
          <w:rFonts w:hint="eastAsia"/>
          <w:bCs/>
          <w:szCs w:val="21"/>
        </w:rPr>
        <w:t>系统可以自动记录录音结果，学生录音采用无压缩的</w:t>
      </w:r>
      <w:r>
        <w:rPr>
          <w:rFonts w:hint="eastAsia"/>
          <w:bCs/>
          <w:szCs w:val="21"/>
        </w:rPr>
        <w:t>WAV</w:t>
      </w:r>
      <w:r>
        <w:rPr>
          <w:rFonts w:hint="eastAsia"/>
          <w:bCs/>
          <w:szCs w:val="21"/>
        </w:rPr>
        <w:t>音频格式，完整记录学生的发音情况。教师可以查看原音、复述音和混音，教师可以进行播放讲评；</w:t>
      </w:r>
    </w:p>
    <w:p w:rsidR="00330E24" w:rsidRDefault="00330E24" w:rsidP="00330E24">
      <w:pPr>
        <w:spacing w:before="240" w:line="276" w:lineRule="auto"/>
        <w:rPr>
          <w:bCs/>
          <w:szCs w:val="21"/>
        </w:rPr>
      </w:pPr>
      <w:r>
        <w:rPr>
          <w:rFonts w:hint="eastAsia"/>
          <w:bCs/>
          <w:szCs w:val="21"/>
        </w:rPr>
        <w:t>5.2.2.</w:t>
      </w:r>
      <w:r>
        <w:rPr>
          <w:rFonts w:hint="eastAsia"/>
          <w:bCs/>
          <w:szCs w:val="21"/>
        </w:rPr>
        <w:t>学生端二人对话：教师可以将任意两个学生终端分成一个讨论组，各个小组相互独立，互不干扰，语音对话延时＜</w:t>
      </w:r>
      <w:r>
        <w:rPr>
          <w:rFonts w:hint="eastAsia"/>
          <w:bCs/>
          <w:szCs w:val="21"/>
        </w:rPr>
        <w:t>7ms;</w:t>
      </w:r>
    </w:p>
    <w:p w:rsidR="00330E24" w:rsidRDefault="00330E24" w:rsidP="00330E24">
      <w:pPr>
        <w:spacing w:before="240" w:line="276" w:lineRule="auto"/>
        <w:rPr>
          <w:bCs/>
          <w:szCs w:val="21"/>
        </w:rPr>
      </w:pPr>
      <w:r>
        <w:rPr>
          <w:rFonts w:hint="eastAsia"/>
          <w:bCs/>
          <w:szCs w:val="21"/>
        </w:rPr>
        <w:t>5.2.3.</w:t>
      </w:r>
      <w:r>
        <w:rPr>
          <w:rFonts w:hint="eastAsia"/>
          <w:bCs/>
          <w:szCs w:val="21"/>
        </w:rPr>
        <w:t>协作式教学系统：协作式教学充分体现“大班上课、小班教学”的先进理念，包含小组讨论、协作写作等新型教学场景，学生以小组的形式进行协作训练，小组之间文字共享、语音互通；教师可自编题目、选择资料作为题目等方式进行命题写作、仿写、翻译训练；也可以设定具体的作答方式，选择随机分组或者相邻的同学分组；训练过程中，支持教师加入各小组中，学习结束后，小组之间可以互评，互评方式灵活多样，训练结束后，支持教师对学生学习成果，互评情况进行讲评或导出保存。系统智能评测，实现协作式、反馈式教学</w:t>
      </w:r>
      <w:r>
        <w:rPr>
          <w:rFonts w:hint="eastAsia"/>
          <w:bCs/>
          <w:szCs w:val="21"/>
        </w:rPr>
        <w:t>;</w:t>
      </w:r>
    </w:p>
    <w:p w:rsidR="00330E24" w:rsidRDefault="00330E24" w:rsidP="00330E24">
      <w:pPr>
        <w:spacing w:before="240" w:line="276" w:lineRule="auto"/>
        <w:rPr>
          <w:bCs/>
          <w:szCs w:val="21"/>
        </w:rPr>
      </w:pPr>
      <w:r>
        <w:rPr>
          <w:rFonts w:hint="eastAsia"/>
          <w:bCs/>
          <w:szCs w:val="21"/>
        </w:rPr>
        <w:lastRenderedPageBreak/>
        <w:t>5.2.4</w:t>
      </w:r>
      <w:r>
        <w:rPr>
          <w:rFonts w:hint="eastAsia"/>
          <w:bCs/>
          <w:szCs w:val="21"/>
        </w:rPr>
        <w:t>、英语自主学习系统：包含听力训练、口语训练、阅读训练、写作训练、电子资源阅览，实现互动式反馈式自主学习及训练</w:t>
      </w:r>
      <w:r>
        <w:rPr>
          <w:rFonts w:hint="eastAsia"/>
          <w:bCs/>
          <w:szCs w:val="21"/>
        </w:rPr>
        <w:t>;</w:t>
      </w:r>
    </w:p>
    <w:p w:rsidR="00330E24" w:rsidRDefault="00330E24" w:rsidP="00330E24">
      <w:pPr>
        <w:spacing w:before="240" w:line="276" w:lineRule="auto"/>
        <w:rPr>
          <w:bCs/>
          <w:szCs w:val="21"/>
        </w:rPr>
      </w:pPr>
      <w:r>
        <w:rPr>
          <w:rFonts w:hint="eastAsia"/>
          <w:bCs/>
          <w:szCs w:val="21"/>
        </w:rPr>
        <w:t>5.2.5.</w:t>
      </w:r>
      <w:r>
        <w:rPr>
          <w:rFonts w:hint="eastAsia"/>
          <w:bCs/>
          <w:szCs w:val="21"/>
        </w:rPr>
        <w:t>智能化英语教学系统：智能分析教学资源并自动匹配最佳专用英语教学模式，包含课文讲解模式、听力讲解模式、口语教学模式，配备多种互动工具（含语音广播、电子画笔、师生对讲、监视等）及专业智能化教学辅助工具（含跟读、朗读、听写、文本自动转音频、智能语音评测、教学资源知识点智能识别等），实现互动式、反馈式英语教学</w:t>
      </w:r>
      <w:r>
        <w:rPr>
          <w:rFonts w:hint="eastAsia"/>
          <w:bCs/>
          <w:szCs w:val="21"/>
        </w:rPr>
        <w:t>;</w:t>
      </w:r>
    </w:p>
    <w:p w:rsidR="00330E24" w:rsidRDefault="00330E24" w:rsidP="00330E24">
      <w:pPr>
        <w:spacing w:before="240" w:line="276" w:lineRule="auto"/>
        <w:rPr>
          <w:bCs/>
          <w:szCs w:val="21"/>
        </w:rPr>
      </w:pPr>
      <w:r>
        <w:rPr>
          <w:rFonts w:hint="eastAsia"/>
          <w:bCs/>
          <w:szCs w:val="21"/>
        </w:rPr>
        <w:t>5.2.6.</w:t>
      </w:r>
      <w:r>
        <w:rPr>
          <w:rFonts w:hint="eastAsia"/>
          <w:bCs/>
          <w:szCs w:val="21"/>
        </w:rPr>
        <w:t>英语随堂听力、阅读、口语测试系统：英语随堂测试系统设置了英语听力测试、阅读测试、口语测试等专项测试，以随</w:t>
      </w:r>
      <w:proofErr w:type="gramStart"/>
      <w:r>
        <w:rPr>
          <w:rFonts w:hint="eastAsia"/>
          <w:bCs/>
          <w:szCs w:val="21"/>
        </w:rPr>
        <w:t>堂小测促进</w:t>
      </w:r>
      <w:proofErr w:type="gramEnd"/>
      <w:r>
        <w:rPr>
          <w:rFonts w:hint="eastAsia"/>
          <w:bCs/>
          <w:szCs w:val="21"/>
        </w:rPr>
        <w:t>知识巩固和技能提升，重在强化学生的听力、口语、阅读能力，加强核心技能的训练，随堂测试系统支持单选、多选、填空等多种题型，测试结果可以随堂反馈，能够追踪到每个学生的作答详情，自带测试分析功能，是科学高效的诊断测试</w:t>
      </w:r>
      <w:r>
        <w:rPr>
          <w:rFonts w:hint="eastAsia"/>
          <w:bCs/>
          <w:szCs w:val="21"/>
        </w:rPr>
        <w:t>;</w:t>
      </w:r>
    </w:p>
    <w:p w:rsidR="00330E24" w:rsidRDefault="00330E24" w:rsidP="00330E24">
      <w:pPr>
        <w:spacing w:before="240" w:line="276" w:lineRule="auto"/>
        <w:rPr>
          <w:bCs/>
          <w:szCs w:val="21"/>
        </w:rPr>
      </w:pPr>
      <w:r>
        <w:rPr>
          <w:rFonts w:hint="eastAsia"/>
          <w:bCs/>
          <w:szCs w:val="21"/>
        </w:rPr>
        <w:t>5.2.7.</w:t>
      </w:r>
      <w:r>
        <w:rPr>
          <w:rFonts w:hint="eastAsia"/>
          <w:bCs/>
          <w:szCs w:val="21"/>
        </w:rPr>
        <w:t>英语口语考试系统：适用于英语专业四</w:t>
      </w:r>
      <w:r>
        <w:rPr>
          <w:rFonts w:hint="eastAsia"/>
          <w:bCs/>
          <w:szCs w:val="21"/>
        </w:rPr>
        <w:t>/</w:t>
      </w:r>
      <w:r>
        <w:rPr>
          <w:rFonts w:hint="eastAsia"/>
          <w:bCs/>
          <w:szCs w:val="21"/>
        </w:rPr>
        <w:t>八级、俄语专业四</w:t>
      </w:r>
      <w:r>
        <w:rPr>
          <w:rFonts w:hint="eastAsia"/>
          <w:bCs/>
          <w:szCs w:val="21"/>
        </w:rPr>
        <w:t>/</w:t>
      </w:r>
      <w:r>
        <w:rPr>
          <w:rFonts w:hint="eastAsia"/>
          <w:bCs/>
          <w:szCs w:val="21"/>
        </w:rPr>
        <w:t>八级、中国汉语水平考试、商务汉语水平考试、翻译资格水平考试、外销员从业资格水平考试、高等教育自学考试、出国培训备选人员外语考试等国家级考试类型。从考</w:t>
      </w:r>
      <w:proofErr w:type="gramStart"/>
      <w:r>
        <w:rPr>
          <w:rFonts w:hint="eastAsia"/>
          <w:bCs/>
          <w:szCs w:val="21"/>
        </w:rPr>
        <w:t>务</w:t>
      </w:r>
      <w:proofErr w:type="gramEnd"/>
      <w:r>
        <w:rPr>
          <w:rFonts w:hint="eastAsia"/>
          <w:bCs/>
          <w:szCs w:val="21"/>
        </w:rPr>
        <w:t>信息管理、智能试卷制作、音频合成编辑、问答讨论时测试等角度；按照制作口语试卷、进行口语考试、考后音频处理、进行口口语阅卷、管理口语试卷的流程设计；</w:t>
      </w:r>
    </w:p>
    <w:p w:rsidR="00330E24" w:rsidRDefault="00330E24" w:rsidP="00330E24">
      <w:pPr>
        <w:spacing w:before="240" w:line="276" w:lineRule="auto"/>
        <w:rPr>
          <w:bCs/>
          <w:szCs w:val="21"/>
        </w:rPr>
      </w:pPr>
      <w:r>
        <w:rPr>
          <w:rFonts w:hint="eastAsia"/>
          <w:bCs/>
          <w:szCs w:val="21"/>
        </w:rPr>
        <w:t>5.2.8.</w:t>
      </w:r>
      <w:r>
        <w:rPr>
          <w:rFonts w:hint="eastAsia"/>
          <w:bCs/>
          <w:szCs w:val="21"/>
        </w:rPr>
        <w:t>口语训练：可以选择跟读、朗读和配音训练三种模式。跟读、朗读训练时，学生可以自主设置次数、播放语速、文本显示方式、打分模式，有声纹显示，会显示哪</w:t>
      </w:r>
      <w:proofErr w:type="gramStart"/>
      <w:r>
        <w:rPr>
          <w:rFonts w:hint="eastAsia"/>
          <w:bCs/>
          <w:szCs w:val="21"/>
        </w:rPr>
        <w:t>句正在</w:t>
      </w:r>
      <w:proofErr w:type="gramEnd"/>
      <w:r>
        <w:rPr>
          <w:rFonts w:hint="eastAsia"/>
          <w:bCs/>
          <w:szCs w:val="21"/>
        </w:rPr>
        <w:t>进行跟读；训练结束后，可以自动统计训练成绩，可以查看训练详情，对比录音与原音及单句得分。配音训练时，学生可设置每句配音次数，可选择字幕显示、打分模式，有声纹显示，会显示哪</w:t>
      </w:r>
      <w:proofErr w:type="gramStart"/>
      <w:r>
        <w:rPr>
          <w:rFonts w:hint="eastAsia"/>
          <w:bCs/>
          <w:szCs w:val="21"/>
        </w:rPr>
        <w:t>句正在</w:t>
      </w:r>
      <w:proofErr w:type="gramEnd"/>
      <w:r>
        <w:rPr>
          <w:rFonts w:hint="eastAsia"/>
          <w:bCs/>
          <w:szCs w:val="21"/>
        </w:rPr>
        <w:t>进行配音；训练结束后，可以自动统计训练成绩，可以查看训练详情，对比录音与原音及单句得分，可以重新训练，学生可以查看历史训练记录</w:t>
      </w:r>
      <w:r>
        <w:rPr>
          <w:rFonts w:hint="eastAsia"/>
          <w:bCs/>
          <w:szCs w:val="21"/>
        </w:rPr>
        <w:t xml:space="preserve">; </w:t>
      </w:r>
      <w:r>
        <w:rPr>
          <w:rFonts w:hint="eastAsia"/>
          <w:bCs/>
          <w:szCs w:val="21"/>
        </w:rPr>
        <w:t>自动领读系统：教师组织口语教学资料，播放给学生，学生</w:t>
      </w:r>
      <w:proofErr w:type="gramStart"/>
      <w:r>
        <w:rPr>
          <w:rFonts w:hint="eastAsia"/>
          <w:bCs/>
          <w:szCs w:val="21"/>
        </w:rPr>
        <w:t>可按句跟读</w:t>
      </w:r>
      <w:proofErr w:type="gramEnd"/>
      <w:r>
        <w:rPr>
          <w:rFonts w:hint="eastAsia"/>
          <w:bCs/>
          <w:szCs w:val="21"/>
        </w:rPr>
        <w:t>，系统自动评估每句跟读的好坏，合格的继续下一句的跟读，不合格的重读；训练过程中教师可以跟踪过程和每位学生的完成进度，训练结束后系统自动统计出学生的跟读成绩和跟读内容的完成情况，教师可据此讲评。</w:t>
      </w:r>
    </w:p>
    <w:p w:rsidR="00330E24" w:rsidRDefault="00330E24" w:rsidP="00330E24">
      <w:pPr>
        <w:spacing w:before="240" w:line="276" w:lineRule="auto"/>
        <w:rPr>
          <w:bCs/>
          <w:szCs w:val="21"/>
        </w:rPr>
      </w:pPr>
      <w:r>
        <w:rPr>
          <w:rFonts w:hint="eastAsia"/>
          <w:bCs/>
          <w:szCs w:val="21"/>
        </w:rPr>
        <w:t>5.2.9.</w:t>
      </w:r>
      <w:r>
        <w:rPr>
          <w:rFonts w:hint="eastAsia"/>
          <w:bCs/>
          <w:szCs w:val="21"/>
        </w:rPr>
        <w:t>智能化语音识别口语诊断实训平台功能</w:t>
      </w:r>
    </w:p>
    <w:p w:rsidR="00330E24" w:rsidRDefault="00330E24" w:rsidP="00330E24">
      <w:pPr>
        <w:spacing w:before="240" w:line="276" w:lineRule="auto"/>
        <w:rPr>
          <w:bCs/>
          <w:szCs w:val="21"/>
        </w:rPr>
      </w:pPr>
      <w:r>
        <w:rPr>
          <w:rFonts w:hint="eastAsia"/>
          <w:bCs/>
          <w:szCs w:val="21"/>
        </w:rPr>
        <w:t>5.2.9.1.</w:t>
      </w:r>
      <w:r>
        <w:rPr>
          <w:rFonts w:hint="eastAsia"/>
          <w:bCs/>
          <w:szCs w:val="21"/>
        </w:rPr>
        <w:t>受益面广泛，公共学生、专业学生、教师、在外语方面有各种个性化需要的学生、学校面临的各种考试成绩提升等，均可以通过此平台实现。</w:t>
      </w:r>
    </w:p>
    <w:p w:rsidR="00330E24" w:rsidRDefault="00330E24" w:rsidP="00330E24">
      <w:pPr>
        <w:spacing w:before="240" w:line="276" w:lineRule="auto"/>
        <w:rPr>
          <w:bCs/>
          <w:szCs w:val="21"/>
        </w:rPr>
      </w:pPr>
      <w:r>
        <w:rPr>
          <w:rFonts w:hint="eastAsia"/>
          <w:bCs/>
          <w:szCs w:val="21"/>
        </w:rPr>
        <w:t>5.2.9.2.</w:t>
      </w:r>
      <w:r>
        <w:rPr>
          <w:rFonts w:hint="eastAsia"/>
          <w:bCs/>
          <w:szCs w:val="21"/>
        </w:rPr>
        <w:t>解决听说教学课时不足、师资薄弱的问题，智能语音识别技术对学生的发音进行分析、诊断及矫正。</w:t>
      </w:r>
    </w:p>
    <w:p w:rsidR="00330E24" w:rsidRDefault="00330E24" w:rsidP="00330E24">
      <w:pPr>
        <w:spacing w:before="240" w:line="276" w:lineRule="auto"/>
        <w:rPr>
          <w:bCs/>
          <w:szCs w:val="21"/>
        </w:rPr>
      </w:pPr>
      <w:r>
        <w:rPr>
          <w:rFonts w:hint="eastAsia"/>
          <w:bCs/>
          <w:szCs w:val="21"/>
        </w:rPr>
        <w:t>5.2.9.3.</w:t>
      </w:r>
      <w:r>
        <w:rPr>
          <w:rFonts w:hint="eastAsia"/>
          <w:bCs/>
          <w:szCs w:val="21"/>
        </w:rPr>
        <w:t>教师可以科学布置作业，并一键完成，教师可以根据学生的情况，设定学生作业最低分，系统自动给出评分，没有达到最低分的同学，必须要不断努力，直至</w:t>
      </w:r>
      <w:r>
        <w:rPr>
          <w:rFonts w:hint="eastAsia"/>
          <w:bCs/>
          <w:szCs w:val="21"/>
        </w:rPr>
        <w:lastRenderedPageBreak/>
        <w:t>达到要求分值，才可以显示完成作业。学生可以通过校园网、互联网、</w:t>
      </w:r>
      <w:r>
        <w:rPr>
          <w:rFonts w:hint="eastAsia"/>
          <w:bCs/>
          <w:szCs w:val="21"/>
        </w:rPr>
        <w:t>WIFI</w:t>
      </w:r>
      <w:r>
        <w:rPr>
          <w:rFonts w:hint="eastAsia"/>
          <w:bCs/>
          <w:szCs w:val="21"/>
        </w:rPr>
        <w:t>的方式利用计算机、笔记本、</w:t>
      </w:r>
      <w:r>
        <w:rPr>
          <w:rFonts w:hint="eastAsia"/>
          <w:bCs/>
          <w:szCs w:val="21"/>
        </w:rPr>
        <w:t>PAD</w:t>
      </w:r>
      <w:r>
        <w:rPr>
          <w:rFonts w:hint="eastAsia"/>
          <w:bCs/>
          <w:szCs w:val="21"/>
        </w:rPr>
        <w:t>、手机等设备随时随地学习并完成，作业成绩自动统计，解决口语教学无法跟踪及布置作业的问题，完善了教学环节，有效的提升学生成绩，提高了自主学习中心的利用率。</w:t>
      </w:r>
    </w:p>
    <w:p w:rsidR="00330E24" w:rsidRDefault="00330E24" w:rsidP="00330E24">
      <w:pPr>
        <w:spacing w:before="240" w:line="276" w:lineRule="auto"/>
        <w:rPr>
          <w:bCs/>
          <w:szCs w:val="21"/>
        </w:rPr>
      </w:pPr>
      <w:r>
        <w:rPr>
          <w:rFonts w:hint="eastAsia"/>
          <w:bCs/>
          <w:szCs w:val="21"/>
        </w:rPr>
        <w:t>5.2.9.4.</w:t>
      </w:r>
      <w:r>
        <w:rPr>
          <w:rFonts w:hint="eastAsia"/>
          <w:bCs/>
          <w:szCs w:val="21"/>
        </w:rPr>
        <w:t>灵活多样的口语考试及口语竞赛功能，系统智能完成。</w:t>
      </w:r>
    </w:p>
    <w:p w:rsidR="00330E24" w:rsidRDefault="00330E24" w:rsidP="00330E24">
      <w:pPr>
        <w:spacing w:before="240" w:line="276" w:lineRule="auto"/>
        <w:rPr>
          <w:bCs/>
          <w:szCs w:val="21"/>
        </w:rPr>
      </w:pPr>
      <w:r>
        <w:rPr>
          <w:rFonts w:hint="eastAsia"/>
          <w:bCs/>
          <w:szCs w:val="21"/>
        </w:rPr>
        <w:t>5.2.9.5.</w:t>
      </w:r>
      <w:r>
        <w:rPr>
          <w:rFonts w:hint="eastAsia"/>
          <w:bCs/>
          <w:szCs w:val="21"/>
        </w:rPr>
        <w:t>系统可以实现教师给出自学、考试、比赛等成绩比例，系统自动形成评估成绩；采用自动语音分析系统（</w:t>
      </w:r>
      <w:r>
        <w:rPr>
          <w:rFonts w:hint="eastAsia"/>
          <w:bCs/>
          <w:szCs w:val="21"/>
        </w:rPr>
        <w:t>ASAS</w:t>
      </w:r>
      <w:r>
        <w:rPr>
          <w:rFonts w:hint="eastAsia"/>
          <w:bCs/>
          <w:szCs w:val="21"/>
        </w:rPr>
        <w:t>），从发音、语调、流利度、音量（轻重音）四个层面去分析、比对，纠正学习者的英语口语。</w:t>
      </w:r>
    </w:p>
    <w:p w:rsidR="00330E24" w:rsidRDefault="00330E24" w:rsidP="00330E24">
      <w:pPr>
        <w:spacing w:before="240" w:line="276" w:lineRule="auto"/>
        <w:rPr>
          <w:bCs/>
          <w:szCs w:val="21"/>
        </w:rPr>
      </w:pPr>
      <w:r>
        <w:rPr>
          <w:rFonts w:hint="eastAsia"/>
          <w:bCs/>
          <w:szCs w:val="21"/>
        </w:rPr>
        <w:t>5.2.9.6.</w:t>
      </w:r>
      <w:r>
        <w:rPr>
          <w:rFonts w:hint="eastAsia"/>
          <w:bCs/>
          <w:szCs w:val="21"/>
        </w:rPr>
        <w:t>智能化语音识别口语诊断平台应包含以下八种功能：口语诊断平台、技能训练平台、口语作业平台、口语考试平台、成绩统计分析平台、公共管理平台、形成性评估平台、社区交流平台，涵盖口语的练、测、考、评、</w:t>
      </w:r>
      <w:proofErr w:type="gramStart"/>
      <w:r>
        <w:rPr>
          <w:rFonts w:hint="eastAsia"/>
          <w:bCs/>
          <w:szCs w:val="21"/>
        </w:rPr>
        <w:t>管各个</w:t>
      </w:r>
      <w:proofErr w:type="gramEnd"/>
      <w:r>
        <w:rPr>
          <w:rFonts w:hint="eastAsia"/>
          <w:bCs/>
          <w:szCs w:val="21"/>
        </w:rPr>
        <w:t>过程，真正实现英语口语教学的网络化；</w:t>
      </w:r>
    </w:p>
    <w:p w:rsidR="00330E24" w:rsidRDefault="00330E24" w:rsidP="00330E24">
      <w:pPr>
        <w:spacing w:before="240" w:line="276" w:lineRule="auto"/>
        <w:rPr>
          <w:bCs/>
          <w:szCs w:val="21"/>
        </w:rPr>
      </w:pPr>
      <w:r>
        <w:rPr>
          <w:rFonts w:hint="eastAsia"/>
          <w:bCs/>
          <w:szCs w:val="21"/>
        </w:rPr>
        <w:t>5.2.9.7.</w:t>
      </w:r>
      <w:r>
        <w:rPr>
          <w:rFonts w:hint="eastAsia"/>
          <w:bCs/>
          <w:szCs w:val="21"/>
        </w:rPr>
        <w:t>平台采用科学的训练方法鼓励学生进行口语练习，创造条件，提供说的机会。跟读、复诵、强化学习、自我检定、角色扮演等先进教学模式，以不同的专业训练方式，同步锻炼学生的听、读、中英互译及口译技能。帮助教师创造条件使语言教学真实化、课堂社会化，使口语训练进入到交际性操练阶段，提高学生的口语水平、提升跨文化能力；</w:t>
      </w:r>
    </w:p>
    <w:p w:rsidR="00330E24" w:rsidRDefault="00330E24" w:rsidP="00330E24">
      <w:pPr>
        <w:spacing w:before="240" w:line="276" w:lineRule="auto"/>
        <w:rPr>
          <w:bCs/>
          <w:szCs w:val="21"/>
        </w:rPr>
      </w:pPr>
      <w:r>
        <w:rPr>
          <w:rFonts w:hint="eastAsia"/>
          <w:bCs/>
          <w:szCs w:val="21"/>
        </w:rPr>
        <w:t>5.2.9.8.</w:t>
      </w:r>
      <w:r>
        <w:rPr>
          <w:rFonts w:hint="eastAsia"/>
          <w:bCs/>
          <w:szCs w:val="21"/>
        </w:rPr>
        <w:t>系统采用全部真人发音作为标准发音，学生对照真人发音波形，反复练习，对比自己发音波形，反复重读，充分纠正发音。系统每段文章都配备了真人教师信息；系统资源拒绝机器合成音作为标准音；</w:t>
      </w:r>
    </w:p>
    <w:p w:rsidR="00330E24" w:rsidRDefault="00330E24" w:rsidP="00330E24">
      <w:pPr>
        <w:spacing w:before="240" w:line="276" w:lineRule="auto"/>
        <w:rPr>
          <w:bCs/>
          <w:szCs w:val="21"/>
        </w:rPr>
      </w:pPr>
      <w:r>
        <w:rPr>
          <w:rFonts w:hint="eastAsia"/>
          <w:bCs/>
          <w:szCs w:val="21"/>
        </w:rPr>
        <w:t>5.2.9.9.</w:t>
      </w:r>
      <w:r>
        <w:rPr>
          <w:rFonts w:hint="eastAsia"/>
          <w:bCs/>
          <w:szCs w:val="21"/>
        </w:rPr>
        <w:t>所有资源必须实现智能化语音识别功能，学生按照资源要求进行练习，平台录取学生的口语发音，并自动从发音、音调、流利度、音量四个维度，精确分析诊断出学生每个词及音节所出现的问题，并逐一给出修改意见。</w:t>
      </w:r>
    </w:p>
    <w:p w:rsidR="00330E24" w:rsidRDefault="00330E24" w:rsidP="00330E24">
      <w:pPr>
        <w:spacing w:before="240" w:line="276" w:lineRule="auto"/>
        <w:rPr>
          <w:bCs/>
          <w:szCs w:val="21"/>
        </w:rPr>
      </w:pPr>
      <w:r>
        <w:rPr>
          <w:rFonts w:hint="eastAsia"/>
          <w:bCs/>
          <w:szCs w:val="21"/>
        </w:rPr>
        <w:t>5.2.9.10.</w:t>
      </w:r>
      <w:r>
        <w:rPr>
          <w:rFonts w:hint="eastAsia"/>
          <w:bCs/>
          <w:szCs w:val="21"/>
        </w:rPr>
        <w:t>平台提供</w:t>
      </w:r>
      <w:r>
        <w:rPr>
          <w:rFonts w:hint="eastAsia"/>
          <w:bCs/>
          <w:szCs w:val="21"/>
        </w:rPr>
        <w:t>3D</w:t>
      </w:r>
      <w:r>
        <w:rPr>
          <w:rFonts w:hint="eastAsia"/>
          <w:bCs/>
          <w:szCs w:val="21"/>
        </w:rPr>
        <w:t>动画，对学生发音不足的地方给予辅导及矫正；</w:t>
      </w:r>
    </w:p>
    <w:p w:rsidR="00330E24" w:rsidRDefault="00330E24" w:rsidP="00330E24">
      <w:pPr>
        <w:spacing w:before="240" w:line="276" w:lineRule="auto"/>
        <w:rPr>
          <w:bCs/>
          <w:szCs w:val="21"/>
        </w:rPr>
      </w:pPr>
      <w:r>
        <w:rPr>
          <w:rFonts w:hint="eastAsia"/>
          <w:bCs/>
          <w:szCs w:val="21"/>
        </w:rPr>
        <w:t>5.2.9.11.</w:t>
      </w:r>
      <w:r>
        <w:rPr>
          <w:rFonts w:hint="eastAsia"/>
          <w:bCs/>
          <w:szCs w:val="21"/>
        </w:rPr>
        <w:t>系统自动给出学习者的总体得分，并从发音、音调、流利度、音量等四个维度逐项给予评分。</w:t>
      </w:r>
    </w:p>
    <w:p w:rsidR="00330E24" w:rsidRDefault="00330E24" w:rsidP="00330E24">
      <w:pPr>
        <w:spacing w:before="240" w:line="276" w:lineRule="auto"/>
        <w:rPr>
          <w:bCs/>
          <w:szCs w:val="21"/>
        </w:rPr>
      </w:pPr>
      <w:r>
        <w:rPr>
          <w:rFonts w:hint="eastAsia"/>
          <w:bCs/>
          <w:szCs w:val="21"/>
        </w:rPr>
        <w:t>5.2.9.12.</w:t>
      </w:r>
      <w:r>
        <w:rPr>
          <w:rFonts w:hint="eastAsia"/>
          <w:bCs/>
          <w:szCs w:val="21"/>
        </w:rPr>
        <w:t>角色扮演及人机互动功能学生根据需求选择角色，计算机则扮演对应的角色，进行人机交互，对日后工作、交际等各种情景和场合进行实训。给学生创造了一个真实沟通环境，激发学生的兴趣，让学生在实</w:t>
      </w:r>
      <w:proofErr w:type="gramStart"/>
      <w:r>
        <w:rPr>
          <w:rFonts w:hint="eastAsia"/>
          <w:bCs/>
          <w:szCs w:val="21"/>
        </w:rPr>
        <w:t>训过程</w:t>
      </w:r>
      <w:proofErr w:type="gramEnd"/>
      <w:r>
        <w:rPr>
          <w:rFonts w:hint="eastAsia"/>
          <w:bCs/>
          <w:szCs w:val="21"/>
        </w:rPr>
        <w:t>中深刻的体会在商务环境中的工作状态，并熟悉国外的文化及交流技巧。便于学生熟悉真正的工作流程及环境；</w:t>
      </w:r>
    </w:p>
    <w:p w:rsidR="00330E24" w:rsidRDefault="00330E24" w:rsidP="00330E24">
      <w:pPr>
        <w:spacing w:before="240" w:line="276" w:lineRule="auto"/>
        <w:rPr>
          <w:bCs/>
          <w:szCs w:val="21"/>
        </w:rPr>
      </w:pPr>
      <w:r>
        <w:rPr>
          <w:rFonts w:hint="eastAsia"/>
          <w:bCs/>
          <w:szCs w:val="21"/>
        </w:rPr>
        <w:t>5.2.9.13.</w:t>
      </w:r>
      <w:r>
        <w:rPr>
          <w:rFonts w:hint="eastAsia"/>
          <w:bCs/>
          <w:szCs w:val="21"/>
        </w:rPr>
        <w:t>多元化的专业课程，提供不同系所选择，适合公共外语、专业外语、考试通关等几百种课程。资源包含标准口语课程，大众传媒与社会情景对话，大学英语</w:t>
      </w:r>
      <w:r>
        <w:rPr>
          <w:rFonts w:hint="eastAsia"/>
          <w:bCs/>
          <w:szCs w:val="21"/>
        </w:rPr>
        <w:lastRenderedPageBreak/>
        <w:t>四级听力模拟试题，</w:t>
      </w:r>
      <w:r>
        <w:rPr>
          <w:rFonts w:hint="eastAsia"/>
          <w:bCs/>
          <w:szCs w:val="21"/>
        </w:rPr>
        <w:t>BBC</w:t>
      </w:r>
      <w:r>
        <w:rPr>
          <w:rFonts w:hint="eastAsia"/>
          <w:bCs/>
          <w:szCs w:val="21"/>
        </w:rPr>
        <w:t>新闻英语等，为学生自主学习能力提升提供资源帮助。</w:t>
      </w:r>
    </w:p>
    <w:p w:rsidR="00330E24" w:rsidRDefault="00330E24" w:rsidP="00330E24">
      <w:pPr>
        <w:spacing w:before="240" w:line="276" w:lineRule="auto"/>
        <w:rPr>
          <w:bCs/>
          <w:szCs w:val="21"/>
        </w:rPr>
      </w:pPr>
      <w:r>
        <w:rPr>
          <w:rFonts w:hint="eastAsia"/>
          <w:bCs/>
          <w:szCs w:val="21"/>
        </w:rPr>
        <w:t>5.2.9.14.</w:t>
      </w:r>
      <w:r>
        <w:rPr>
          <w:rFonts w:hint="eastAsia"/>
          <w:bCs/>
          <w:szCs w:val="21"/>
        </w:rPr>
        <w:t>平台支持英语、日语、汉语</w:t>
      </w:r>
      <w:r>
        <w:rPr>
          <w:rFonts w:hint="eastAsia"/>
          <w:bCs/>
          <w:szCs w:val="21"/>
        </w:rPr>
        <w:t>3</w:t>
      </w:r>
      <w:r>
        <w:rPr>
          <w:rFonts w:hint="eastAsia"/>
          <w:bCs/>
          <w:szCs w:val="21"/>
        </w:rPr>
        <w:t>个语种，各语种具备相对应的资源，并进行总分及发音、音调、流利度、音量等分项分数智能评分。</w:t>
      </w:r>
    </w:p>
    <w:p w:rsidR="00330E24" w:rsidRDefault="00330E24" w:rsidP="00330E24">
      <w:pPr>
        <w:spacing w:before="240" w:line="276" w:lineRule="auto"/>
        <w:rPr>
          <w:bCs/>
          <w:szCs w:val="21"/>
        </w:rPr>
      </w:pPr>
      <w:r>
        <w:rPr>
          <w:rFonts w:hint="eastAsia"/>
          <w:bCs/>
          <w:szCs w:val="21"/>
        </w:rPr>
        <w:t>5.2.9.15.</w:t>
      </w:r>
      <w:r>
        <w:rPr>
          <w:rFonts w:hint="eastAsia"/>
          <w:bCs/>
          <w:szCs w:val="21"/>
        </w:rPr>
        <w:t>教师可随时给学生布置作业和实现管理，学生必须按照教师的要求完成作业，系统自动对学生作业进行分析、诊断、评分，给出诊断书，教师可随时在网上查询学生的成绩及学习过程。</w:t>
      </w:r>
    </w:p>
    <w:p w:rsidR="00330E24" w:rsidRDefault="00330E24" w:rsidP="00330E24">
      <w:pPr>
        <w:spacing w:before="240" w:line="276" w:lineRule="auto"/>
        <w:rPr>
          <w:bCs/>
          <w:szCs w:val="21"/>
        </w:rPr>
      </w:pPr>
      <w:r>
        <w:rPr>
          <w:rFonts w:hint="eastAsia"/>
          <w:bCs/>
          <w:szCs w:val="21"/>
        </w:rPr>
        <w:t>5.2.9.16.</w:t>
      </w:r>
      <w:r>
        <w:rPr>
          <w:rFonts w:hint="eastAsia"/>
          <w:bCs/>
          <w:szCs w:val="21"/>
        </w:rPr>
        <w:t>平台提供学生的成绩单、诊断书、成绩曲线、个人证书、成绩比率等统计功能，其中特有的针对每个学生的我的诊断书功能，能根据学生以往的训练情况动态的分析出学生存在的问题，如在口语方面，提供发音、音调、音量、流利度等几方面的诊断，并给出提高改进意见。让师生进行有针对性的辅导和练习，达到事半功倍的学习效果。学生自主学习能力提升提供数据帮助。</w:t>
      </w:r>
    </w:p>
    <w:p w:rsidR="00330E24" w:rsidRDefault="00330E24" w:rsidP="00330E24">
      <w:pPr>
        <w:spacing w:before="240" w:line="276" w:lineRule="auto"/>
        <w:rPr>
          <w:bCs/>
          <w:szCs w:val="21"/>
        </w:rPr>
      </w:pPr>
      <w:r>
        <w:rPr>
          <w:rFonts w:hint="eastAsia"/>
          <w:bCs/>
          <w:szCs w:val="21"/>
        </w:rPr>
        <w:t>5.2.9.17.</w:t>
      </w:r>
      <w:r>
        <w:rPr>
          <w:rFonts w:hint="eastAsia"/>
          <w:bCs/>
          <w:szCs w:val="21"/>
        </w:rPr>
        <w:t>平台为教师提供智能化、全方位的教学数据分析，方便教师参考系统提供的数据进行教学内容、方法的有效调整。教师可以根据实际的教学需要，针对不同的班级设置不同的成绩分配计算方式。教师可以设定「作业」、「考试」以及「学生自学」成绩所占比重，由系统自动产生每位学生学期总成绩。</w:t>
      </w:r>
    </w:p>
    <w:p w:rsidR="00330E24" w:rsidRDefault="00330E24" w:rsidP="00330E24">
      <w:pPr>
        <w:spacing w:before="240" w:line="276" w:lineRule="auto"/>
        <w:rPr>
          <w:bCs/>
          <w:szCs w:val="21"/>
        </w:rPr>
      </w:pPr>
      <w:r>
        <w:rPr>
          <w:rFonts w:hint="eastAsia"/>
          <w:bCs/>
          <w:szCs w:val="21"/>
        </w:rPr>
        <w:t>5.2.9.18.</w:t>
      </w:r>
      <w:r>
        <w:rPr>
          <w:rFonts w:hint="eastAsia"/>
          <w:bCs/>
          <w:szCs w:val="21"/>
        </w:rPr>
        <w:t>教师可以随意设定时间，只需发布口语考试题目或竞赛信息，学生即可登录进行口语考试（竞赛）系统自动给出学生成绩，并同时给出总分、发音、音调、流利度、音量等几项分数。不需要投入更多的师资力量及物力。成绩表可以直接交于教务部门留存。</w:t>
      </w:r>
    </w:p>
    <w:p w:rsidR="00330E24" w:rsidRDefault="00330E24" w:rsidP="00330E24">
      <w:pPr>
        <w:spacing w:before="240" w:line="276" w:lineRule="auto"/>
        <w:rPr>
          <w:bCs/>
          <w:szCs w:val="21"/>
        </w:rPr>
      </w:pPr>
      <w:r>
        <w:rPr>
          <w:rFonts w:hint="eastAsia"/>
          <w:bCs/>
          <w:szCs w:val="21"/>
        </w:rPr>
        <w:t>5.2.9.19.</w:t>
      </w:r>
      <w:r>
        <w:rPr>
          <w:rFonts w:hint="eastAsia"/>
          <w:bCs/>
          <w:szCs w:val="21"/>
        </w:rPr>
        <w:t>教师可以随时利用实训平台进行实训大赛，如英语口语大赛等，系统自动给出学生成绩，并同时给出总分、发音、音调、流利度、音量等几项分数。</w:t>
      </w:r>
    </w:p>
    <w:p w:rsidR="00330E24" w:rsidRDefault="00330E24" w:rsidP="00330E24">
      <w:pPr>
        <w:spacing w:before="240" w:line="276" w:lineRule="auto"/>
        <w:rPr>
          <w:bCs/>
          <w:szCs w:val="21"/>
        </w:rPr>
      </w:pPr>
      <w:r>
        <w:rPr>
          <w:rFonts w:hint="eastAsia"/>
          <w:bCs/>
          <w:szCs w:val="21"/>
        </w:rPr>
        <w:t>5.2.10.</w:t>
      </w:r>
      <w:r>
        <w:rPr>
          <w:rFonts w:hint="eastAsia"/>
          <w:bCs/>
          <w:szCs w:val="21"/>
        </w:rPr>
        <w:t>互动式在线语言学习平台主要功能</w:t>
      </w:r>
    </w:p>
    <w:p w:rsidR="00330E24" w:rsidRDefault="00330E24" w:rsidP="00330E24">
      <w:pPr>
        <w:spacing w:before="240" w:line="276" w:lineRule="auto"/>
        <w:rPr>
          <w:bCs/>
          <w:szCs w:val="21"/>
        </w:rPr>
      </w:pPr>
      <w:r>
        <w:rPr>
          <w:rFonts w:hint="eastAsia"/>
          <w:bCs/>
          <w:szCs w:val="21"/>
        </w:rPr>
        <w:t>5.2.10.1.</w:t>
      </w:r>
      <w:r>
        <w:rPr>
          <w:rFonts w:hint="eastAsia"/>
          <w:bCs/>
          <w:szCs w:val="21"/>
        </w:rPr>
        <w:t>平台提供英语（英式）、英语（美式）、法语、德语、西班牙语（西班牙）、</w:t>
      </w:r>
      <w:r>
        <w:rPr>
          <w:rFonts w:hint="eastAsia"/>
          <w:bCs/>
          <w:szCs w:val="21"/>
        </w:rPr>
        <w:t xml:space="preserve"> </w:t>
      </w:r>
      <w:r>
        <w:rPr>
          <w:rFonts w:hint="eastAsia"/>
          <w:bCs/>
          <w:szCs w:val="21"/>
        </w:rPr>
        <w:t>西班牙语（拉丁美洲）、</w:t>
      </w:r>
      <w:r>
        <w:rPr>
          <w:rFonts w:hint="eastAsia"/>
          <w:bCs/>
          <w:szCs w:val="21"/>
        </w:rPr>
        <w:t xml:space="preserve"> </w:t>
      </w:r>
      <w:r>
        <w:rPr>
          <w:rFonts w:hint="eastAsia"/>
          <w:bCs/>
          <w:szCs w:val="21"/>
        </w:rPr>
        <w:t>意大利语、荷兰语、中文九大语种，每种语言提供教学内容，多项练习涵盖商务和日常内容，提供从初学者到专家级的教学内容；</w:t>
      </w:r>
    </w:p>
    <w:p w:rsidR="00330E24" w:rsidRDefault="00330E24" w:rsidP="00330E24">
      <w:pPr>
        <w:spacing w:before="240" w:line="276" w:lineRule="auto"/>
        <w:rPr>
          <w:bCs/>
          <w:szCs w:val="21"/>
        </w:rPr>
      </w:pPr>
      <w:r>
        <w:rPr>
          <w:rFonts w:hint="eastAsia"/>
          <w:bCs/>
          <w:szCs w:val="21"/>
        </w:rPr>
        <w:t>5.2.10.2.</w:t>
      </w:r>
      <w:r>
        <w:rPr>
          <w:rFonts w:hint="eastAsia"/>
          <w:bCs/>
          <w:szCs w:val="21"/>
        </w:rPr>
        <w:t>平台包括通用英语、</w:t>
      </w:r>
      <w:proofErr w:type="gramStart"/>
      <w:r>
        <w:rPr>
          <w:rFonts w:hint="eastAsia"/>
          <w:bCs/>
          <w:szCs w:val="21"/>
        </w:rPr>
        <w:t>职场英语</w:t>
      </w:r>
      <w:proofErr w:type="gramEnd"/>
      <w:r>
        <w:rPr>
          <w:rFonts w:hint="eastAsia"/>
          <w:bCs/>
          <w:szCs w:val="21"/>
        </w:rPr>
        <w:t>、学术英语、专业英语、跨文化交际等课程。充分模拟日常和商务外语真实语境的学习情景，让学生体验最真实的外语学习。至少</w:t>
      </w:r>
      <w:r>
        <w:rPr>
          <w:rFonts w:hint="eastAsia"/>
          <w:bCs/>
          <w:szCs w:val="21"/>
        </w:rPr>
        <w:t>20</w:t>
      </w:r>
      <w:r>
        <w:rPr>
          <w:rFonts w:hint="eastAsia"/>
          <w:bCs/>
          <w:szCs w:val="21"/>
        </w:rPr>
        <w:t>种类型的练习题目涵盖听、说、读、写等语言学习的各个方面。</w:t>
      </w:r>
    </w:p>
    <w:p w:rsidR="00330E24" w:rsidRDefault="00330E24" w:rsidP="00330E24">
      <w:pPr>
        <w:spacing w:before="240" w:line="276" w:lineRule="auto"/>
        <w:rPr>
          <w:bCs/>
          <w:szCs w:val="21"/>
        </w:rPr>
      </w:pPr>
      <w:r>
        <w:rPr>
          <w:rFonts w:hint="eastAsia"/>
          <w:bCs/>
          <w:szCs w:val="21"/>
        </w:rPr>
        <w:t>5.2.10.3.</w:t>
      </w:r>
      <w:r>
        <w:rPr>
          <w:rFonts w:hint="eastAsia"/>
          <w:bCs/>
          <w:szCs w:val="21"/>
        </w:rPr>
        <w:t>系统配备专门的文化专题，满足学校跨文化知识学习需求，文化专题需包含文化文明：用图片的形式展现西方的文化同时配备文字及重点词汇，帮助学生了解西方的文化与文明，开</w:t>
      </w:r>
      <w:proofErr w:type="gramStart"/>
      <w:r>
        <w:rPr>
          <w:rFonts w:hint="eastAsia"/>
          <w:bCs/>
          <w:szCs w:val="21"/>
        </w:rPr>
        <w:t>括</w:t>
      </w:r>
      <w:proofErr w:type="gramEnd"/>
      <w:r>
        <w:rPr>
          <w:rFonts w:hint="eastAsia"/>
          <w:bCs/>
          <w:szCs w:val="21"/>
        </w:rPr>
        <w:t>学生的眼界，提高学生的世界观、价值观、增强跨文化交际意识；地图集：具有欧洲、美国、世界的地形图和政治地图，可以帮助学生了解地理知识；</w:t>
      </w:r>
    </w:p>
    <w:p w:rsidR="00330E24" w:rsidRDefault="00330E24" w:rsidP="00330E24">
      <w:pPr>
        <w:spacing w:before="240" w:line="276" w:lineRule="auto"/>
        <w:rPr>
          <w:bCs/>
          <w:szCs w:val="21"/>
        </w:rPr>
      </w:pPr>
      <w:r>
        <w:rPr>
          <w:rFonts w:hint="eastAsia"/>
          <w:bCs/>
          <w:szCs w:val="21"/>
        </w:rPr>
        <w:lastRenderedPageBreak/>
        <w:t>5.2.10.4.</w:t>
      </w:r>
      <w:r>
        <w:rPr>
          <w:rFonts w:hint="eastAsia"/>
          <w:bCs/>
          <w:szCs w:val="21"/>
        </w:rPr>
        <w:t>有符合国际标准的测评系统给学员进行不同阶段的检测，根据测评结果，系统会智能推荐相应“学习级别”；配备专门的测试模块，配备四套阶段性测试，一套可量化评估的培训方案；测试中语言水平测试须与欧洲委员会的级别即欧框相当，从评估定级、</w:t>
      </w:r>
      <w:r>
        <w:rPr>
          <w:rFonts w:hint="eastAsia"/>
          <w:bCs/>
          <w:szCs w:val="21"/>
        </w:rPr>
        <w:t xml:space="preserve"> </w:t>
      </w:r>
      <w:r>
        <w:rPr>
          <w:rFonts w:hint="eastAsia"/>
          <w:bCs/>
          <w:szCs w:val="21"/>
        </w:rPr>
        <w:t>阶段性进展到最后的结业测试。</w:t>
      </w:r>
    </w:p>
    <w:p w:rsidR="00330E24" w:rsidRDefault="00330E24" w:rsidP="00330E24">
      <w:pPr>
        <w:spacing w:before="240" w:line="276" w:lineRule="auto"/>
        <w:rPr>
          <w:bCs/>
          <w:szCs w:val="21"/>
        </w:rPr>
      </w:pPr>
      <w:r>
        <w:rPr>
          <w:rFonts w:hint="eastAsia"/>
          <w:bCs/>
          <w:szCs w:val="21"/>
        </w:rPr>
        <w:t>5.2.10.5.</w:t>
      </w:r>
      <w:r>
        <w:rPr>
          <w:rFonts w:hint="eastAsia"/>
          <w:bCs/>
          <w:szCs w:val="21"/>
        </w:rPr>
        <w:t>用户提出教学方向及思路，系统可智能提供相应课程。如学校开设新的课程，系统完全能够根据相应的要求，进行个性化定制，包含所需的教学内容、目标、主题与练习题目等，可方便、快速的开展教学；</w:t>
      </w:r>
    </w:p>
    <w:p w:rsidR="00330E24" w:rsidRDefault="00330E24" w:rsidP="00330E24">
      <w:pPr>
        <w:spacing w:before="240" w:line="276" w:lineRule="auto"/>
        <w:rPr>
          <w:bCs/>
          <w:szCs w:val="21"/>
        </w:rPr>
      </w:pPr>
      <w:r>
        <w:rPr>
          <w:rFonts w:hint="eastAsia"/>
          <w:bCs/>
          <w:szCs w:val="21"/>
        </w:rPr>
        <w:t>5.2.10.6.</w:t>
      </w:r>
      <w:r>
        <w:rPr>
          <w:rFonts w:hint="eastAsia"/>
          <w:bCs/>
          <w:szCs w:val="21"/>
        </w:rPr>
        <w:t>支持对话探索题型，其特点：以图片、视频的形式作为主题，给出</w:t>
      </w:r>
      <w:r>
        <w:rPr>
          <w:rFonts w:hint="eastAsia"/>
          <w:bCs/>
          <w:szCs w:val="21"/>
        </w:rPr>
        <w:t>3-4</w:t>
      </w:r>
      <w:r>
        <w:rPr>
          <w:rFonts w:hint="eastAsia"/>
          <w:bCs/>
          <w:szCs w:val="21"/>
        </w:rPr>
        <w:t>个选项，每一个选项都是正确的，不同的选项会对应不同的下文。设置实用情景，开篇引入方式教学。锻炼学生思辨能力，培养文化交流素养；</w:t>
      </w:r>
    </w:p>
    <w:p w:rsidR="00330E24" w:rsidRDefault="00330E24" w:rsidP="00330E24">
      <w:pPr>
        <w:spacing w:before="240" w:line="276" w:lineRule="auto"/>
        <w:rPr>
          <w:bCs/>
          <w:szCs w:val="21"/>
        </w:rPr>
      </w:pPr>
      <w:r>
        <w:rPr>
          <w:rFonts w:hint="eastAsia"/>
          <w:bCs/>
          <w:szCs w:val="21"/>
        </w:rPr>
        <w:t>5.2.10.7.</w:t>
      </w:r>
      <w:r>
        <w:rPr>
          <w:rFonts w:hint="eastAsia"/>
          <w:bCs/>
          <w:szCs w:val="21"/>
        </w:rPr>
        <w:t>所有学习材料根据需要配备听、说、单词、动词变形及句子翻译的工具条，此</w:t>
      </w:r>
      <w:proofErr w:type="gramStart"/>
      <w:r>
        <w:rPr>
          <w:rFonts w:hint="eastAsia"/>
          <w:bCs/>
          <w:szCs w:val="21"/>
        </w:rPr>
        <w:t>工具条需在</w:t>
      </w:r>
      <w:proofErr w:type="gramEnd"/>
      <w:r>
        <w:rPr>
          <w:rFonts w:hint="eastAsia"/>
          <w:bCs/>
          <w:szCs w:val="21"/>
        </w:rPr>
        <w:t>同一界面上，让学生在学习过程中，随时查阅相关知识点。听：点击单词听发音，说：练习学生口语发音，模仿发音，说一口流利地道的英语，对照标准发音、多次反复模仿练习，单词：对陌生单词进行查阅，动词变形：语法时态随时随地学习，句子：整句话的翻译；</w:t>
      </w:r>
    </w:p>
    <w:p w:rsidR="00330E24" w:rsidRDefault="00330E24" w:rsidP="00330E24">
      <w:pPr>
        <w:spacing w:before="240" w:line="276" w:lineRule="auto"/>
        <w:rPr>
          <w:bCs/>
          <w:szCs w:val="21"/>
        </w:rPr>
      </w:pPr>
      <w:r>
        <w:rPr>
          <w:rFonts w:hint="eastAsia"/>
          <w:bCs/>
          <w:szCs w:val="21"/>
        </w:rPr>
        <w:t>5.2.10.8.</w:t>
      </w:r>
      <w:r>
        <w:rPr>
          <w:rFonts w:hint="eastAsia"/>
          <w:bCs/>
          <w:szCs w:val="21"/>
        </w:rPr>
        <w:t>虚拟电影配音训练：系统通过模拟多个语种的电影中的角色，完成脚本的对话。角色扮演来开阔学生的视野，发挥想象力和创造性，完成一段完整的电影作品。教师可以通过后台发布学生需要完成的影片录制。学生可以针对同一个电影录制不同的脚本，增加学习乐趣。</w:t>
      </w:r>
    </w:p>
    <w:p w:rsidR="00330E24" w:rsidRPr="00330E24" w:rsidRDefault="00330E24" w:rsidP="00330E24">
      <w:pPr>
        <w:spacing w:before="240" w:line="276" w:lineRule="auto"/>
        <w:rPr>
          <w:rFonts w:ascii="Calibri" w:eastAsia="宋体" w:hAnsi="Calibri" w:cs="Times New Roman"/>
          <w:b/>
          <w:sz w:val="21"/>
          <w:szCs w:val="21"/>
        </w:rPr>
      </w:pPr>
      <w:r w:rsidRPr="00330E24">
        <w:rPr>
          <w:rFonts w:ascii="Calibri" w:eastAsia="宋体" w:hAnsi="Calibri" w:cs="Times New Roman" w:hint="eastAsia"/>
          <w:b/>
          <w:sz w:val="21"/>
          <w:szCs w:val="21"/>
        </w:rPr>
        <w:t>四</w:t>
      </w:r>
      <w:r w:rsidRPr="00330E24">
        <w:rPr>
          <w:rFonts w:ascii="Calibri" w:eastAsia="宋体" w:hAnsi="Calibri" w:cs="Times New Roman" w:hint="eastAsia"/>
          <w:b/>
          <w:sz w:val="21"/>
          <w:szCs w:val="21"/>
        </w:rPr>
        <w:t xml:space="preserve"> </w:t>
      </w:r>
      <w:r w:rsidRPr="00330E24">
        <w:rPr>
          <w:rFonts w:ascii="Calibri" w:eastAsia="宋体" w:hAnsi="Calibri" w:cs="Times New Roman" w:hint="eastAsia"/>
          <w:b/>
          <w:sz w:val="21"/>
          <w:szCs w:val="21"/>
        </w:rPr>
        <w:t>设备清单（</w:t>
      </w:r>
      <w:r w:rsidRPr="00330E24">
        <w:rPr>
          <w:rFonts w:ascii="Calibri" w:eastAsia="宋体" w:hAnsi="Calibri" w:cs="Times New Roman" w:hint="eastAsia"/>
          <w:b/>
          <w:bCs/>
          <w:sz w:val="21"/>
          <w:szCs w:val="21"/>
          <w:lang w:val="zh-TW"/>
        </w:rPr>
        <w:t>技术参数以满足功能为本，对应设备技术参数不得低于此表格要求，数量不仅限于此表，应包含冗余部分</w:t>
      </w:r>
      <w:r w:rsidRPr="00330E24">
        <w:rPr>
          <w:rFonts w:ascii="Calibri" w:eastAsia="宋体" w:hAnsi="Calibri" w:cs="Times New Roman" w:hint="eastAsia"/>
          <w:b/>
          <w:sz w:val="21"/>
          <w:szCs w:val="21"/>
        </w:rPr>
        <w:t>）</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46"/>
        <w:gridCol w:w="6843"/>
        <w:gridCol w:w="1105"/>
      </w:tblGrid>
      <w:tr w:rsidR="00330E24" w:rsidRPr="00330E24" w:rsidTr="002546AC">
        <w:trPr>
          <w:trHeight w:val="649"/>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
                <w:sz w:val="20"/>
                <w:szCs w:val="20"/>
              </w:rPr>
            </w:pPr>
            <w:r w:rsidRPr="00330E24">
              <w:rPr>
                <w:rFonts w:ascii="等线" w:eastAsia="等线" w:hAnsi="等线" w:cs="Times New Roman" w:hint="eastAsia"/>
                <w:b/>
                <w:sz w:val="20"/>
                <w:szCs w:val="20"/>
              </w:rPr>
              <w:t>序号</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b/>
                <w:sz w:val="20"/>
                <w:szCs w:val="20"/>
              </w:rPr>
            </w:pPr>
            <w:r w:rsidRPr="00330E24">
              <w:rPr>
                <w:rFonts w:ascii="等线" w:eastAsia="等线" w:hAnsi="等线" w:cs="Times New Roman" w:hint="eastAsia"/>
                <w:b/>
                <w:sz w:val="20"/>
                <w:szCs w:val="20"/>
              </w:rPr>
              <w:t>采购品目</w:t>
            </w:r>
          </w:p>
        </w:tc>
        <w:tc>
          <w:tcPr>
            <w:tcW w:w="6843" w:type="dxa"/>
            <w:shd w:val="clear" w:color="auto" w:fill="auto"/>
            <w:vAlign w:val="center"/>
          </w:tcPr>
          <w:p w:rsidR="00330E24" w:rsidRPr="00330E24" w:rsidRDefault="00330E24" w:rsidP="00330E24">
            <w:pPr>
              <w:spacing w:line="240" w:lineRule="auto"/>
              <w:jc w:val="center"/>
              <w:rPr>
                <w:rFonts w:ascii="等线" w:eastAsia="等线" w:hAnsi="等线" w:cs="Times New Roman"/>
                <w:b/>
                <w:sz w:val="20"/>
                <w:szCs w:val="20"/>
              </w:rPr>
            </w:pPr>
            <w:r w:rsidRPr="00330E24">
              <w:rPr>
                <w:rFonts w:ascii="等线" w:eastAsia="等线" w:hAnsi="等线" w:cs="Times New Roman" w:hint="eastAsia"/>
                <w:b/>
                <w:sz w:val="20"/>
                <w:szCs w:val="20"/>
              </w:rPr>
              <w:t>规格技术参数</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
                <w:sz w:val="20"/>
                <w:szCs w:val="20"/>
              </w:rPr>
            </w:pPr>
            <w:r w:rsidRPr="00330E24">
              <w:rPr>
                <w:rFonts w:ascii="等线" w:eastAsia="等线" w:hAnsi="等线" w:cs="Times New Roman" w:hint="eastAsia"/>
                <w:b/>
                <w:sz w:val="20"/>
                <w:szCs w:val="20"/>
              </w:rPr>
              <w:t>数量</w:t>
            </w:r>
          </w:p>
        </w:tc>
      </w:tr>
      <w:tr w:rsidR="00330E24" w:rsidRPr="00330E24" w:rsidTr="002546AC">
        <w:trPr>
          <w:trHeight w:val="649"/>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b/>
                <w:sz w:val="20"/>
                <w:szCs w:val="20"/>
              </w:rPr>
            </w:pPr>
            <w:r w:rsidRPr="00330E24">
              <w:rPr>
                <w:rFonts w:ascii="等线" w:eastAsia="等线" w:hAnsi="等线" w:cs="Times New Roman" w:hint="eastAsia"/>
                <w:sz w:val="20"/>
                <w:szCs w:val="20"/>
              </w:rPr>
              <w:t>语音专用主机</w:t>
            </w:r>
          </w:p>
        </w:tc>
        <w:tc>
          <w:tcPr>
            <w:tcW w:w="6843" w:type="dxa"/>
            <w:shd w:val="clear" w:color="auto" w:fill="auto"/>
          </w:tcPr>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sz w:val="20"/>
                <w:szCs w:val="20"/>
              </w:rPr>
              <w:t>≥Intel I7 7700 /Intel H系列主板/≥8G DDR4/1T 硬盘/集成显卡、声卡、网卡/DVD刻录/硬盘保护/网络同传/机箱电源/</w:t>
            </w:r>
            <w:proofErr w:type="gramStart"/>
            <w:r w:rsidRPr="00330E24">
              <w:rPr>
                <w:rFonts w:ascii="等线" w:eastAsia="等线" w:hAnsi="等线" w:cs="Times New Roman" w:hint="eastAsia"/>
                <w:sz w:val="20"/>
                <w:szCs w:val="20"/>
              </w:rPr>
              <w:t>键鼠</w:t>
            </w:r>
            <w:proofErr w:type="gramEnd"/>
            <w:r w:rsidRPr="00330E24">
              <w:rPr>
                <w:rFonts w:ascii="等线" w:eastAsia="等线" w:hAnsi="等线" w:cs="Times New Roman" w:hint="eastAsia"/>
                <w:sz w:val="20"/>
                <w:szCs w:val="20"/>
              </w:rPr>
              <w:t>/≥19.5寸*2液晶显示器</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
                <w:sz w:val="20"/>
                <w:szCs w:val="20"/>
              </w:rPr>
            </w:pPr>
            <w:r w:rsidRPr="00330E24">
              <w:rPr>
                <w:rFonts w:ascii="等线" w:eastAsia="等线" w:hAnsi="等线" w:cs="Times New Roman" w:hint="eastAsia"/>
                <w:bCs/>
                <w:sz w:val="20"/>
                <w:szCs w:val="20"/>
              </w:rPr>
              <w:t>4套</w:t>
            </w:r>
          </w:p>
        </w:tc>
      </w:tr>
      <w:tr w:rsidR="00330E24" w:rsidRPr="00330E24" w:rsidTr="002546AC">
        <w:trPr>
          <w:trHeight w:val="649"/>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bookmarkStart w:id="137" w:name="_Hlk20151670"/>
            <w:r w:rsidRPr="00330E24">
              <w:rPr>
                <w:rFonts w:ascii="等线" w:eastAsia="等线" w:hAnsi="等线" w:cs="Times New Roman" w:hint="eastAsia"/>
                <w:bCs/>
                <w:sz w:val="20"/>
                <w:szCs w:val="20"/>
              </w:rPr>
              <w:t>2</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同步传输主卡</w:t>
            </w:r>
          </w:p>
        </w:tc>
        <w:tc>
          <w:tcPr>
            <w:tcW w:w="6843" w:type="dxa"/>
            <w:shd w:val="clear" w:color="auto" w:fill="auto"/>
          </w:tcPr>
          <w:p w:rsidR="00330E24" w:rsidRPr="00330E24" w:rsidRDefault="00330E24" w:rsidP="00330E24">
            <w:pPr>
              <w:autoSpaceDE w:val="0"/>
              <w:autoSpaceDN w:val="0"/>
              <w:spacing w:line="240" w:lineRule="auto"/>
              <w:ind w:right="-15"/>
              <w:jc w:val="left"/>
              <w:rPr>
                <w:rFonts w:ascii="宋体" w:eastAsia="等线" w:hAnsi="宋体" w:cs="宋体"/>
                <w:kern w:val="0"/>
                <w:sz w:val="20"/>
                <w:szCs w:val="20"/>
                <w:lang w:val="zh-CN" w:bidi="zh-CN"/>
              </w:rPr>
            </w:pPr>
            <w:r w:rsidRPr="00330E24">
              <w:rPr>
                <w:rFonts w:ascii="宋体" w:eastAsia="等线" w:hAnsi="宋体" w:cs="宋体" w:hint="eastAsia"/>
                <w:kern w:val="0"/>
                <w:sz w:val="20"/>
                <w:szCs w:val="20"/>
                <w:lang w:val="zh-CN" w:bidi="zh-CN"/>
              </w:rPr>
              <w:t>采用</w:t>
            </w:r>
            <w:r w:rsidRPr="00330E24">
              <w:rPr>
                <w:rFonts w:ascii="宋体" w:eastAsia="等线" w:hAnsi="宋体" w:cs="宋体" w:hint="eastAsia"/>
                <w:kern w:val="0"/>
                <w:sz w:val="20"/>
                <w:szCs w:val="20"/>
                <w:lang w:val="zh-CN" w:bidi="zh-CN"/>
              </w:rPr>
              <w:t>ATM</w:t>
            </w:r>
            <w:r w:rsidRPr="00330E24">
              <w:rPr>
                <w:rFonts w:ascii="宋体" w:eastAsia="等线" w:hAnsi="宋体" w:cs="宋体" w:hint="eastAsia"/>
                <w:kern w:val="0"/>
                <w:sz w:val="20"/>
                <w:szCs w:val="20"/>
                <w:lang w:val="zh-CN" w:bidi="zh-CN"/>
              </w:rPr>
              <w:t>技术开发的适用于多媒体数据同步传输的服务器卡。流媒体信号传输同步性佳、无断裂、无延迟；</w:t>
            </w:r>
          </w:p>
          <w:p w:rsidR="00330E24" w:rsidRPr="00330E24" w:rsidRDefault="00330E24" w:rsidP="00330E24">
            <w:pPr>
              <w:autoSpaceDE w:val="0"/>
              <w:autoSpaceDN w:val="0"/>
              <w:spacing w:line="240" w:lineRule="auto"/>
              <w:ind w:right="-15"/>
              <w:jc w:val="left"/>
              <w:rPr>
                <w:rFonts w:ascii="宋体" w:eastAsia="等线" w:hAnsi="宋体" w:cs="宋体"/>
                <w:kern w:val="0"/>
                <w:sz w:val="20"/>
                <w:szCs w:val="20"/>
                <w:lang w:val="zh-CN" w:bidi="zh-CN"/>
              </w:rPr>
            </w:pPr>
            <w:r w:rsidRPr="00330E24">
              <w:rPr>
                <w:rFonts w:ascii="宋体" w:eastAsia="等线" w:hAnsi="宋体" w:cs="宋体" w:hint="eastAsia"/>
                <w:kern w:val="0"/>
                <w:sz w:val="20"/>
                <w:szCs w:val="20"/>
                <w:lang w:val="zh-CN" w:bidi="zh-CN"/>
              </w:rPr>
              <w:t>可负载</w:t>
            </w:r>
            <w:r w:rsidRPr="00330E24">
              <w:rPr>
                <w:rFonts w:ascii="宋体" w:eastAsia="等线" w:hAnsi="宋体" w:cs="宋体" w:hint="eastAsia"/>
                <w:kern w:val="0"/>
                <w:sz w:val="20"/>
                <w:szCs w:val="20"/>
                <w:lang w:val="zh-CN" w:bidi="zh-CN"/>
              </w:rPr>
              <w:t xml:space="preserve"> 128 </w:t>
            </w:r>
            <w:r w:rsidRPr="00330E24">
              <w:rPr>
                <w:rFonts w:ascii="宋体" w:eastAsia="等线" w:hAnsi="宋体" w:cs="宋体" w:hint="eastAsia"/>
                <w:kern w:val="0"/>
                <w:sz w:val="20"/>
                <w:szCs w:val="20"/>
                <w:lang w:val="zh-CN" w:bidi="zh-CN"/>
              </w:rPr>
              <w:t>台终端；</w:t>
            </w:r>
            <w:r w:rsidRPr="00330E24">
              <w:rPr>
                <w:rFonts w:ascii="宋体" w:eastAsia="等线" w:hAnsi="宋体" w:cs="宋体" w:hint="eastAsia"/>
                <w:kern w:val="0"/>
                <w:sz w:val="20"/>
                <w:szCs w:val="20"/>
                <w:lang w:val="zh-CN" w:bidi="zh-CN"/>
              </w:rPr>
              <w:t xml:space="preserve">4 </w:t>
            </w:r>
            <w:proofErr w:type="gramStart"/>
            <w:r w:rsidRPr="00330E24">
              <w:rPr>
                <w:rFonts w:ascii="宋体" w:eastAsia="等线" w:hAnsi="宋体" w:cs="宋体" w:hint="eastAsia"/>
                <w:kern w:val="0"/>
                <w:sz w:val="20"/>
                <w:szCs w:val="20"/>
                <w:lang w:val="zh-CN" w:bidi="zh-CN"/>
              </w:rPr>
              <w:t>个</w:t>
            </w:r>
            <w:proofErr w:type="gramEnd"/>
            <w:r w:rsidRPr="00330E24">
              <w:rPr>
                <w:rFonts w:ascii="宋体" w:eastAsia="等线" w:hAnsi="宋体" w:cs="宋体" w:hint="eastAsia"/>
                <w:kern w:val="0"/>
                <w:sz w:val="20"/>
                <w:szCs w:val="20"/>
                <w:lang w:val="zh-CN" w:bidi="zh-CN"/>
              </w:rPr>
              <w:t xml:space="preserve"> 3.5mm</w:t>
            </w:r>
            <w:r w:rsidRPr="00330E24">
              <w:rPr>
                <w:rFonts w:ascii="宋体" w:eastAsia="等线" w:hAnsi="宋体" w:cs="宋体" w:hint="eastAsia"/>
                <w:kern w:val="0"/>
                <w:sz w:val="20"/>
                <w:szCs w:val="20"/>
                <w:lang w:val="zh-CN" w:bidi="zh-CN"/>
              </w:rPr>
              <w:t>立体声音频接口及</w:t>
            </w:r>
            <w:r w:rsidRPr="00330E24">
              <w:rPr>
                <w:rFonts w:ascii="宋体" w:eastAsia="等线" w:hAnsi="宋体" w:cs="宋体" w:hint="eastAsia"/>
                <w:kern w:val="0"/>
                <w:sz w:val="20"/>
                <w:szCs w:val="20"/>
                <w:lang w:val="zh-CN" w:bidi="zh-CN"/>
              </w:rPr>
              <w:t xml:space="preserve"> 1 </w:t>
            </w:r>
            <w:proofErr w:type="gramStart"/>
            <w:r w:rsidRPr="00330E24">
              <w:rPr>
                <w:rFonts w:ascii="宋体" w:eastAsia="等线" w:hAnsi="宋体" w:cs="宋体" w:hint="eastAsia"/>
                <w:kern w:val="0"/>
                <w:sz w:val="20"/>
                <w:szCs w:val="20"/>
                <w:lang w:val="zh-CN" w:bidi="zh-CN"/>
              </w:rPr>
              <w:t>个</w:t>
            </w:r>
            <w:proofErr w:type="gramEnd"/>
            <w:r w:rsidRPr="00330E24">
              <w:rPr>
                <w:rFonts w:ascii="宋体" w:eastAsia="等线" w:hAnsi="宋体" w:cs="宋体" w:hint="eastAsia"/>
                <w:kern w:val="0"/>
                <w:sz w:val="20"/>
                <w:szCs w:val="20"/>
                <w:lang w:val="zh-CN" w:bidi="zh-CN"/>
              </w:rPr>
              <w:t>千兆以太网络接口（</w:t>
            </w:r>
            <w:r w:rsidRPr="00330E24">
              <w:rPr>
                <w:rFonts w:ascii="宋体" w:eastAsia="等线" w:hAnsi="宋体" w:cs="宋体" w:hint="eastAsia"/>
                <w:kern w:val="0"/>
                <w:sz w:val="20"/>
                <w:szCs w:val="20"/>
                <w:lang w:val="zh-CN" w:bidi="zh-CN"/>
              </w:rPr>
              <w:t>RJ45</w:t>
            </w:r>
            <w:r w:rsidRPr="00330E24">
              <w:rPr>
                <w:rFonts w:ascii="宋体" w:eastAsia="等线" w:hAnsi="宋体" w:cs="宋体" w:hint="eastAsia"/>
                <w:kern w:val="0"/>
                <w:sz w:val="20"/>
                <w:szCs w:val="20"/>
                <w:lang w:val="zh-CN" w:bidi="zh-CN"/>
              </w:rPr>
              <w:t>）；</w:t>
            </w:r>
          </w:p>
          <w:p w:rsidR="00330E24" w:rsidRPr="00330E24" w:rsidRDefault="00330E24" w:rsidP="00330E24">
            <w:pPr>
              <w:autoSpaceDE w:val="0"/>
              <w:autoSpaceDN w:val="0"/>
              <w:spacing w:line="240" w:lineRule="auto"/>
              <w:ind w:right="-15"/>
              <w:jc w:val="left"/>
              <w:rPr>
                <w:rFonts w:ascii="宋体" w:eastAsia="等线" w:hAnsi="宋体" w:cs="宋体"/>
                <w:kern w:val="0"/>
                <w:sz w:val="20"/>
                <w:szCs w:val="20"/>
                <w:lang w:val="zh-CN" w:bidi="zh-CN"/>
              </w:rPr>
            </w:pPr>
            <w:r w:rsidRPr="00330E24">
              <w:rPr>
                <w:rFonts w:ascii="宋体" w:eastAsia="等线" w:hAnsi="宋体" w:cs="宋体" w:hint="eastAsia"/>
                <w:kern w:val="0"/>
                <w:sz w:val="20"/>
                <w:szCs w:val="20"/>
                <w:lang w:val="zh-CN" w:bidi="zh-CN"/>
              </w:rPr>
              <w:t>频率响应</w:t>
            </w:r>
            <w:r w:rsidRPr="00330E24">
              <w:rPr>
                <w:rFonts w:ascii="宋体" w:eastAsia="等线" w:hAnsi="宋体" w:cs="宋体" w:hint="eastAsia"/>
                <w:kern w:val="0"/>
                <w:sz w:val="20"/>
                <w:szCs w:val="20"/>
                <w:lang w:val="zh-CN" w:bidi="zh-CN"/>
              </w:rPr>
              <w:t xml:space="preserve"> 63~10KHZ</w:t>
            </w:r>
            <w:r w:rsidRPr="00330E24">
              <w:rPr>
                <w:rFonts w:ascii="宋体" w:eastAsia="等线" w:hAnsi="宋体" w:cs="宋体" w:hint="eastAsia"/>
                <w:kern w:val="0"/>
                <w:sz w:val="20"/>
                <w:szCs w:val="20"/>
                <w:lang w:val="zh-CN" w:bidi="zh-CN"/>
              </w:rPr>
              <w:t>（±</w:t>
            </w:r>
            <w:r w:rsidRPr="00330E24">
              <w:rPr>
                <w:rFonts w:ascii="宋体" w:eastAsia="等线" w:hAnsi="宋体" w:cs="宋体" w:hint="eastAsia"/>
                <w:kern w:val="0"/>
                <w:sz w:val="20"/>
                <w:szCs w:val="20"/>
                <w:lang w:val="zh-CN" w:bidi="zh-CN"/>
              </w:rPr>
              <w:t>2db</w:t>
            </w:r>
            <w:r w:rsidRPr="00330E24">
              <w:rPr>
                <w:rFonts w:ascii="宋体" w:eastAsia="等线" w:hAnsi="宋体" w:cs="宋体" w:hint="eastAsia"/>
                <w:kern w:val="0"/>
                <w:sz w:val="20"/>
                <w:szCs w:val="20"/>
                <w:lang w:val="zh-CN" w:bidi="zh-CN"/>
              </w:rPr>
              <w:t>），断裂时间</w:t>
            </w:r>
            <w:r w:rsidRPr="00330E24">
              <w:rPr>
                <w:rFonts w:ascii="宋体" w:eastAsia="等线" w:hAnsi="宋体" w:cs="宋体" w:hint="eastAsia"/>
                <w:kern w:val="0"/>
                <w:sz w:val="20"/>
                <w:szCs w:val="20"/>
                <w:lang w:val="zh-CN" w:bidi="zh-CN"/>
              </w:rPr>
              <w:t>:0S</w:t>
            </w:r>
            <w:r w:rsidRPr="00330E24">
              <w:rPr>
                <w:rFonts w:ascii="宋体" w:eastAsia="等线" w:hAnsi="宋体" w:cs="宋体" w:hint="eastAsia"/>
                <w:kern w:val="0"/>
                <w:sz w:val="20"/>
                <w:szCs w:val="20"/>
                <w:lang w:val="zh-CN" w:bidi="zh-CN"/>
              </w:rPr>
              <w:t>，断裂频率</w:t>
            </w:r>
            <w:r w:rsidRPr="00330E24">
              <w:rPr>
                <w:rFonts w:ascii="宋体" w:eastAsia="等线" w:hAnsi="宋体" w:cs="宋体" w:hint="eastAsia"/>
                <w:kern w:val="0"/>
                <w:sz w:val="20"/>
                <w:szCs w:val="20"/>
                <w:lang w:val="zh-CN" w:bidi="zh-CN"/>
              </w:rPr>
              <w:t>:</w:t>
            </w:r>
            <w:r w:rsidRPr="00330E24">
              <w:rPr>
                <w:rFonts w:ascii="宋体" w:eastAsia="等线" w:hAnsi="宋体" w:cs="宋体" w:hint="eastAsia"/>
                <w:kern w:val="0"/>
                <w:sz w:val="20"/>
                <w:szCs w:val="20"/>
                <w:lang w:val="zh-CN" w:bidi="zh-CN"/>
              </w:rPr>
              <w:t>连续</w:t>
            </w:r>
            <w:r w:rsidRPr="00330E24">
              <w:rPr>
                <w:rFonts w:ascii="宋体" w:eastAsia="等线" w:hAnsi="宋体" w:cs="宋体" w:hint="eastAsia"/>
                <w:kern w:val="0"/>
                <w:sz w:val="20"/>
                <w:szCs w:val="20"/>
                <w:lang w:val="zh-CN" w:bidi="zh-CN"/>
              </w:rPr>
              <w:t xml:space="preserve"> 10 </w:t>
            </w:r>
            <w:r w:rsidRPr="00330E24">
              <w:rPr>
                <w:rFonts w:ascii="宋体" w:eastAsia="等线" w:hAnsi="宋体" w:cs="宋体" w:hint="eastAsia"/>
                <w:kern w:val="0"/>
                <w:sz w:val="20"/>
                <w:szCs w:val="20"/>
                <w:lang w:val="zh-CN" w:bidi="zh-CN"/>
              </w:rPr>
              <w:t>分钟无断裂</w:t>
            </w:r>
            <w:r w:rsidRPr="00330E24">
              <w:rPr>
                <w:rFonts w:ascii="宋体" w:eastAsia="等线" w:hAnsi="宋体" w:cs="宋体" w:hint="eastAsia"/>
                <w:kern w:val="0"/>
                <w:sz w:val="20"/>
                <w:szCs w:val="20"/>
                <w:lang w:val="zh-CN" w:bidi="zh-CN"/>
              </w:rPr>
              <w:t>,</w:t>
            </w:r>
            <w:r w:rsidRPr="00330E24">
              <w:rPr>
                <w:rFonts w:ascii="宋体" w:eastAsia="等线" w:hAnsi="宋体" w:cs="宋体" w:hint="eastAsia"/>
                <w:kern w:val="0"/>
                <w:sz w:val="20"/>
                <w:szCs w:val="20"/>
                <w:lang w:val="zh-CN" w:bidi="zh-CN"/>
              </w:rPr>
              <w:t>经检测证明：失真度≤</w:t>
            </w:r>
            <w:r w:rsidRPr="00330E24">
              <w:rPr>
                <w:rFonts w:ascii="宋体" w:eastAsia="等线" w:hAnsi="宋体" w:cs="宋体" w:hint="eastAsia"/>
                <w:kern w:val="0"/>
                <w:sz w:val="20"/>
                <w:szCs w:val="20"/>
                <w:lang w:val="zh-CN" w:bidi="zh-CN"/>
              </w:rPr>
              <w:t>0.8%,</w:t>
            </w:r>
            <w:r w:rsidRPr="00330E24">
              <w:rPr>
                <w:rFonts w:ascii="宋体" w:eastAsia="等线" w:hAnsi="宋体" w:cs="宋体" w:hint="eastAsia"/>
                <w:kern w:val="0"/>
                <w:sz w:val="20"/>
                <w:szCs w:val="20"/>
                <w:lang w:val="zh-CN" w:bidi="zh-CN"/>
              </w:rPr>
              <w:t>信噪比≥</w:t>
            </w:r>
            <w:r w:rsidRPr="00330E24">
              <w:rPr>
                <w:rFonts w:ascii="宋体" w:eastAsia="等线" w:hAnsi="宋体" w:cs="宋体" w:hint="eastAsia"/>
                <w:kern w:val="0"/>
                <w:sz w:val="20"/>
                <w:szCs w:val="20"/>
                <w:lang w:val="zh-CN" w:bidi="zh-CN"/>
              </w:rPr>
              <w:t xml:space="preserve">71dB(A </w:t>
            </w:r>
            <w:r w:rsidRPr="00330E24">
              <w:rPr>
                <w:rFonts w:ascii="宋体" w:eastAsia="等线" w:hAnsi="宋体" w:cs="宋体" w:hint="eastAsia"/>
                <w:kern w:val="0"/>
                <w:sz w:val="20"/>
                <w:szCs w:val="20"/>
                <w:lang w:val="zh-CN" w:bidi="zh-CN"/>
              </w:rPr>
              <w:t>计权</w:t>
            </w:r>
            <w:r w:rsidRPr="00330E24">
              <w:rPr>
                <w:rFonts w:ascii="宋体" w:eastAsia="等线" w:hAnsi="宋体" w:cs="宋体" w:hint="eastAsia"/>
                <w:kern w:val="0"/>
                <w:sz w:val="20"/>
                <w:szCs w:val="20"/>
                <w:lang w:val="zh-CN" w:bidi="zh-CN"/>
              </w:rPr>
              <w:t>),</w:t>
            </w:r>
            <w:r w:rsidRPr="00330E24">
              <w:rPr>
                <w:rFonts w:ascii="宋体" w:eastAsia="等线" w:hAnsi="宋体" w:cs="宋体" w:hint="eastAsia"/>
                <w:kern w:val="0"/>
                <w:sz w:val="20"/>
                <w:szCs w:val="20"/>
                <w:lang w:val="zh-CN" w:bidi="zh-CN"/>
              </w:rPr>
              <w:t>对讲延时≤</w:t>
            </w:r>
            <w:r w:rsidRPr="00330E24">
              <w:rPr>
                <w:rFonts w:ascii="宋体" w:eastAsia="等线" w:hAnsi="宋体" w:cs="宋体" w:hint="eastAsia"/>
                <w:kern w:val="0"/>
                <w:sz w:val="20"/>
                <w:szCs w:val="20"/>
                <w:lang w:val="zh-CN" w:bidi="zh-CN"/>
              </w:rPr>
              <w:t>3ms,</w:t>
            </w:r>
            <w:r w:rsidRPr="00330E24">
              <w:rPr>
                <w:rFonts w:ascii="宋体" w:eastAsia="等线" w:hAnsi="宋体" w:cs="宋体" w:hint="eastAsia"/>
                <w:kern w:val="0"/>
                <w:sz w:val="20"/>
                <w:szCs w:val="20"/>
                <w:lang w:val="zh-CN" w:bidi="zh-CN"/>
              </w:rPr>
              <w:t>可靠性</w:t>
            </w:r>
            <w:r w:rsidRPr="00330E24">
              <w:rPr>
                <w:rFonts w:ascii="宋体" w:eastAsia="等线" w:hAnsi="宋体" w:cs="宋体" w:hint="eastAsia"/>
                <w:kern w:val="0"/>
                <w:sz w:val="20"/>
                <w:szCs w:val="20"/>
                <w:lang w:val="zh-CN" w:bidi="zh-CN"/>
              </w:rPr>
              <w:t xml:space="preserve"> MTBF</w:t>
            </w:r>
            <w:r w:rsidRPr="00330E24">
              <w:rPr>
                <w:rFonts w:ascii="宋体" w:eastAsia="等线" w:hAnsi="宋体" w:cs="宋体" w:hint="eastAsia"/>
                <w:kern w:val="0"/>
                <w:sz w:val="20"/>
                <w:szCs w:val="20"/>
                <w:lang w:val="zh-CN" w:bidi="zh-CN"/>
              </w:rPr>
              <w:t>＞</w:t>
            </w:r>
            <w:r w:rsidRPr="00330E24">
              <w:rPr>
                <w:rFonts w:ascii="宋体" w:eastAsia="等线" w:hAnsi="宋体" w:cs="宋体" w:hint="eastAsia"/>
                <w:kern w:val="0"/>
                <w:sz w:val="20"/>
                <w:szCs w:val="20"/>
                <w:lang w:val="zh-CN" w:bidi="zh-CN"/>
              </w:rPr>
              <w:t>4000</w:t>
            </w:r>
            <w:r w:rsidRPr="00330E24">
              <w:rPr>
                <w:rFonts w:ascii="宋体" w:eastAsia="等线" w:hAnsi="宋体" w:cs="宋体" w:hint="eastAsia"/>
                <w:kern w:val="0"/>
                <w:sz w:val="20"/>
                <w:szCs w:val="20"/>
                <w:lang w:val="zh-CN" w:bidi="zh-CN"/>
              </w:rPr>
              <w:t>小时。提供国家及检测报告</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4套</w:t>
            </w:r>
          </w:p>
        </w:tc>
      </w:tr>
      <w:tr w:rsidR="00330E24" w:rsidRPr="00330E24" w:rsidTr="002546AC">
        <w:trPr>
          <w:trHeight w:val="649"/>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3</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同步传输交换主机</w:t>
            </w:r>
          </w:p>
        </w:tc>
        <w:tc>
          <w:tcPr>
            <w:tcW w:w="6843" w:type="dxa"/>
            <w:shd w:val="clear" w:color="auto" w:fill="auto"/>
          </w:tcPr>
          <w:p w:rsidR="00330E24" w:rsidRPr="00330E24" w:rsidRDefault="00330E24" w:rsidP="00330E24">
            <w:pPr>
              <w:autoSpaceDE w:val="0"/>
              <w:autoSpaceDN w:val="0"/>
              <w:spacing w:line="240" w:lineRule="auto"/>
              <w:ind w:right="-15"/>
              <w:jc w:val="left"/>
              <w:rPr>
                <w:rFonts w:ascii="宋体" w:eastAsia="等线" w:hAnsi="宋体" w:cs="宋体"/>
                <w:kern w:val="0"/>
                <w:sz w:val="20"/>
                <w:szCs w:val="20"/>
                <w:lang w:val="zh-CN" w:bidi="zh-CN"/>
              </w:rPr>
            </w:pPr>
            <w:r w:rsidRPr="00330E24">
              <w:rPr>
                <w:rFonts w:ascii="宋体" w:eastAsia="等线" w:hAnsi="宋体" w:cs="宋体"/>
                <w:kern w:val="0"/>
                <w:sz w:val="20"/>
                <w:szCs w:val="20"/>
                <w:lang w:val="zh-CN" w:bidi="zh-CN"/>
              </w:rPr>
              <w:t>#</w:t>
            </w:r>
            <w:r w:rsidRPr="00330E24">
              <w:rPr>
                <w:rFonts w:ascii="宋体" w:eastAsia="等线" w:hAnsi="宋体" w:cs="宋体" w:hint="eastAsia"/>
                <w:kern w:val="0"/>
                <w:sz w:val="20"/>
                <w:szCs w:val="20"/>
                <w:lang w:val="zh-CN" w:bidi="zh-CN"/>
              </w:rPr>
              <w:t>采用同步以太网技术开发的适用于多媒体数据同步传输的交换主机；</w:t>
            </w:r>
          </w:p>
          <w:p w:rsidR="00330E24" w:rsidRPr="00330E24" w:rsidRDefault="00330E24" w:rsidP="00330E24">
            <w:pPr>
              <w:autoSpaceDE w:val="0"/>
              <w:autoSpaceDN w:val="0"/>
              <w:spacing w:line="240" w:lineRule="auto"/>
              <w:ind w:right="-15"/>
              <w:jc w:val="left"/>
              <w:rPr>
                <w:rFonts w:ascii="宋体" w:eastAsia="等线" w:hAnsi="宋体" w:cs="宋体"/>
                <w:kern w:val="0"/>
                <w:sz w:val="20"/>
                <w:szCs w:val="20"/>
                <w:lang w:val="zh-CN" w:bidi="zh-CN"/>
              </w:rPr>
            </w:pPr>
            <w:r w:rsidRPr="00330E24">
              <w:rPr>
                <w:rFonts w:ascii="宋体" w:eastAsia="等线" w:hAnsi="宋体" w:cs="宋体" w:hint="eastAsia"/>
                <w:kern w:val="0"/>
                <w:sz w:val="20"/>
                <w:szCs w:val="20"/>
                <w:lang w:val="zh-CN" w:bidi="zh-CN"/>
              </w:rPr>
              <w:t>1</w:t>
            </w:r>
            <w:r w:rsidRPr="00330E24">
              <w:rPr>
                <w:rFonts w:ascii="宋体" w:eastAsia="等线" w:hAnsi="宋体" w:cs="宋体" w:hint="eastAsia"/>
                <w:kern w:val="0"/>
                <w:sz w:val="20"/>
                <w:szCs w:val="20"/>
                <w:lang w:val="zh-CN" w:bidi="zh-CN"/>
              </w:rPr>
              <w:t>路千兆</w:t>
            </w:r>
            <w:r w:rsidRPr="00330E24">
              <w:rPr>
                <w:rFonts w:ascii="宋体" w:eastAsia="等线" w:hAnsi="宋体" w:cs="宋体" w:hint="eastAsia"/>
                <w:kern w:val="0"/>
                <w:sz w:val="20"/>
                <w:szCs w:val="20"/>
                <w:lang w:val="zh-CN" w:bidi="zh-CN"/>
              </w:rPr>
              <w:t>RJ45</w:t>
            </w:r>
            <w:r w:rsidRPr="00330E24">
              <w:rPr>
                <w:rFonts w:ascii="宋体" w:eastAsia="等线" w:hAnsi="宋体" w:cs="宋体" w:hint="eastAsia"/>
                <w:kern w:val="0"/>
                <w:sz w:val="20"/>
                <w:szCs w:val="20"/>
                <w:lang w:val="zh-CN" w:bidi="zh-CN"/>
              </w:rPr>
              <w:t>数据输入接口，</w:t>
            </w:r>
            <w:r w:rsidRPr="00330E24">
              <w:rPr>
                <w:rFonts w:ascii="宋体" w:eastAsia="等线" w:hAnsi="宋体" w:cs="宋体" w:hint="eastAsia"/>
                <w:kern w:val="0"/>
                <w:sz w:val="20"/>
                <w:szCs w:val="20"/>
                <w:lang w:val="zh-CN" w:bidi="zh-CN"/>
              </w:rPr>
              <w:t>16</w:t>
            </w:r>
            <w:r w:rsidRPr="00330E24">
              <w:rPr>
                <w:rFonts w:ascii="宋体" w:eastAsia="等线" w:hAnsi="宋体" w:cs="宋体" w:hint="eastAsia"/>
                <w:kern w:val="0"/>
                <w:sz w:val="20"/>
                <w:szCs w:val="20"/>
                <w:lang w:val="zh-CN" w:bidi="zh-CN"/>
              </w:rPr>
              <w:t>路百兆</w:t>
            </w:r>
            <w:r w:rsidRPr="00330E24">
              <w:rPr>
                <w:rFonts w:ascii="宋体" w:eastAsia="等线" w:hAnsi="宋体" w:cs="宋体" w:hint="eastAsia"/>
                <w:kern w:val="0"/>
                <w:sz w:val="20"/>
                <w:szCs w:val="20"/>
                <w:lang w:val="zh-CN" w:bidi="zh-CN"/>
              </w:rPr>
              <w:t>RJ45</w:t>
            </w:r>
            <w:r w:rsidRPr="00330E24">
              <w:rPr>
                <w:rFonts w:ascii="宋体" w:eastAsia="等线" w:hAnsi="宋体" w:cs="宋体" w:hint="eastAsia"/>
                <w:kern w:val="0"/>
                <w:sz w:val="20"/>
                <w:szCs w:val="20"/>
                <w:lang w:val="zh-CN" w:bidi="zh-CN"/>
              </w:rPr>
              <w:t>数据输出接口；</w:t>
            </w:r>
          </w:p>
          <w:p w:rsidR="00330E24" w:rsidRPr="00330E24" w:rsidRDefault="00330E24" w:rsidP="00330E24">
            <w:pPr>
              <w:autoSpaceDE w:val="0"/>
              <w:autoSpaceDN w:val="0"/>
              <w:spacing w:line="240" w:lineRule="auto"/>
              <w:ind w:right="-15"/>
              <w:jc w:val="left"/>
              <w:rPr>
                <w:rFonts w:ascii="宋体" w:eastAsia="等线" w:hAnsi="宋体" w:cs="宋体"/>
                <w:kern w:val="0"/>
                <w:sz w:val="20"/>
                <w:szCs w:val="20"/>
                <w:lang w:val="zh-CN" w:bidi="zh-CN"/>
              </w:rPr>
            </w:pPr>
            <w:r w:rsidRPr="00330E24">
              <w:rPr>
                <w:rFonts w:ascii="宋体" w:eastAsia="等线" w:hAnsi="宋体" w:cs="宋体" w:hint="eastAsia"/>
                <w:kern w:val="0"/>
                <w:sz w:val="20"/>
                <w:szCs w:val="20"/>
                <w:lang w:val="zh-CN" w:bidi="zh-CN"/>
              </w:rPr>
              <w:t>具有</w:t>
            </w:r>
            <w:r w:rsidRPr="00330E24">
              <w:rPr>
                <w:rFonts w:ascii="宋体" w:eastAsia="等线" w:hAnsi="宋体" w:cs="宋体" w:hint="eastAsia"/>
                <w:kern w:val="0"/>
                <w:sz w:val="20"/>
                <w:szCs w:val="20"/>
                <w:lang w:val="zh-CN" w:bidi="zh-CN"/>
              </w:rPr>
              <w:t>ATM</w:t>
            </w:r>
            <w:r w:rsidRPr="00330E24">
              <w:rPr>
                <w:rFonts w:ascii="宋体" w:eastAsia="等线" w:hAnsi="宋体" w:cs="宋体" w:hint="eastAsia"/>
                <w:kern w:val="0"/>
                <w:sz w:val="20"/>
                <w:szCs w:val="20"/>
                <w:lang w:val="zh-CN" w:bidi="zh-CN"/>
              </w:rPr>
              <w:t>转换卡的功能，可以作为通用的以太网交换机使用。</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4套</w:t>
            </w:r>
          </w:p>
        </w:tc>
      </w:tr>
      <w:tr w:rsidR="00330E24" w:rsidRPr="00330E24" w:rsidTr="002546AC">
        <w:trPr>
          <w:trHeight w:val="649"/>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4</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同步传输交换分机</w:t>
            </w:r>
          </w:p>
        </w:tc>
        <w:tc>
          <w:tcPr>
            <w:tcW w:w="6843" w:type="dxa"/>
            <w:shd w:val="clear" w:color="auto" w:fill="auto"/>
          </w:tcPr>
          <w:p w:rsidR="00330E24" w:rsidRPr="00330E24" w:rsidRDefault="00330E24" w:rsidP="00330E24">
            <w:pPr>
              <w:autoSpaceDE w:val="0"/>
              <w:autoSpaceDN w:val="0"/>
              <w:spacing w:line="240" w:lineRule="auto"/>
              <w:ind w:right="-15"/>
              <w:jc w:val="left"/>
              <w:rPr>
                <w:rFonts w:ascii="宋体" w:eastAsia="等线" w:hAnsi="宋体" w:cs="宋体"/>
                <w:kern w:val="0"/>
                <w:sz w:val="20"/>
                <w:szCs w:val="20"/>
                <w:lang w:val="zh-CN" w:bidi="zh-CN"/>
              </w:rPr>
            </w:pPr>
            <w:r w:rsidRPr="00330E24">
              <w:rPr>
                <w:rFonts w:ascii="宋体" w:eastAsia="等线" w:hAnsi="宋体" w:cs="宋体" w:hint="eastAsia"/>
                <w:kern w:val="0"/>
                <w:sz w:val="20"/>
                <w:szCs w:val="20"/>
                <w:lang w:val="zh-CN" w:bidi="zh-CN"/>
              </w:rPr>
              <w:t>采用同步以太网技术开发的适用于多媒体数据同步传输的交换分机；</w:t>
            </w:r>
          </w:p>
          <w:p w:rsidR="00330E24" w:rsidRPr="00330E24" w:rsidRDefault="00330E24" w:rsidP="00330E24">
            <w:pPr>
              <w:autoSpaceDE w:val="0"/>
              <w:autoSpaceDN w:val="0"/>
              <w:spacing w:line="240" w:lineRule="auto"/>
              <w:ind w:right="-15"/>
              <w:jc w:val="left"/>
              <w:rPr>
                <w:rFonts w:ascii="宋体" w:eastAsia="等线" w:hAnsi="宋体" w:cs="宋体"/>
                <w:kern w:val="0"/>
                <w:sz w:val="20"/>
                <w:szCs w:val="20"/>
                <w:lang w:val="zh-CN" w:bidi="zh-CN"/>
              </w:rPr>
            </w:pPr>
            <w:r w:rsidRPr="00330E24">
              <w:rPr>
                <w:rFonts w:ascii="宋体" w:eastAsia="等线" w:hAnsi="宋体" w:cs="宋体" w:hint="eastAsia"/>
                <w:kern w:val="0"/>
                <w:sz w:val="20"/>
                <w:szCs w:val="20"/>
                <w:lang w:val="zh-CN" w:bidi="zh-CN"/>
              </w:rPr>
              <w:t>有</w:t>
            </w:r>
            <w:r w:rsidRPr="00330E24">
              <w:rPr>
                <w:rFonts w:ascii="宋体" w:eastAsia="等线" w:hAnsi="宋体" w:cs="宋体" w:hint="eastAsia"/>
                <w:kern w:val="0"/>
                <w:sz w:val="20"/>
                <w:szCs w:val="20"/>
                <w:lang w:val="zh-CN" w:bidi="zh-CN"/>
              </w:rPr>
              <w:t>5</w:t>
            </w:r>
            <w:r w:rsidRPr="00330E24">
              <w:rPr>
                <w:rFonts w:ascii="宋体" w:eastAsia="等线" w:hAnsi="宋体" w:cs="宋体" w:hint="eastAsia"/>
                <w:kern w:val="0"/>
                <w:sz w:val="20"/>
                <w:szCs w:val="20"/>
                <w:lang w:val="zh-CN" w:bidi="zh-CN"/>
              </w:rPr>
              <w:t>路</w:t>
            </w:r>
            <w:r w:rsidRPr="00330E24">
              <w:rPr>
                <w:rFonts w:ascii="宋体" w:eastAsia="等线" w:hAnsi="宋体" w:cs="宋体" w:hint="eastAsia"/>
                <w:kern w:val="0"/>
                <w:sz w:val="20"/>
                <w:szCs w:val="20"/>
                <w:lang w:val="zh-CN" w:bidi="zh-CN"/>
              </w:rPr>
              <w:t>RJ45</w:t>
            </w:r>
            <w:r w:rsidRPr="00330E24">
              <w:rPr>
                <w:rFonts w:ascii="宋体" w:eastAsia="等线" w:hAnsi="宋体" w:cs="宋体" w:hint="eastAsia"/>
                <w:kern w:val="0"/>
                <w:sz w:val="20"/>
                <w:szCs w:val="20"/>
                <w:lang w:val="zh-CN" w:bidi="zh-CN"/>
              </w:rPr>
              <w:t>数据输入接口，可负载</w:t>
            </w:r>
            <w:r w:rsidRPr="00330E24">
              <w:rPr>
                <w:rFonts w:ascii="宋体" w:eastAsia="等线" w:hAnsi="宋体" w:cs="宋体" w:hint="eastAsia"/>
                <w:kern w:val="0"/>
                <w:sz w:val="20"/>
                <w:szCs w:val="20"/>
                <w:lang w:val="zh-CN" w:bidi="zh-CN"/>
              </w:rPr>
              <w:t>16</w:t>
            </w:r>
            <w:r w:rsidRPr="00330E24">
              <w:rPr>
                <w:rFonts w:ascii="宋体" w:eastAsia="等线" w:hAnsi="宋体" w:cs="宋体" w:hint="eastAsia"/>
                <w:kern w:val="0"/>
                <w:sz w:val="20"/>
                <w:szCs w:val="20"/>
                <w:lang w:val="zh-CN" w:bidi="zh-CN"/>
              </w:rPr>
              <w:t>台云终端设备；</w:t>
            </w:r>
          </w:p>
          <w:p w:rsidR="00330E24" w:rsidRPr="00330E24" w:rsidRDefault="00330E24" w:rsidP="00330E24">
            <w:pPr>
              <w:autoSpaceDE w:val="0"/>
              <w:autoSpaceDN w:val="0"/>
              <w:spacing w:line="240" w:lineRule="auto"/>
              <w:ind w:right="-15"/>
              <w:jc w:val="left"/>
              <w:rPr>
                <w:rFonts w:ascii="宋体" w:eastAsia="等线" w:hAnsi="宋体" w:cs="宋体"/>
                <w:kern w:val="0"/>
                <w:sz w:val="20"/>
                <w:szCs w:val="20"/>
                <w:lang w:val="zh-CN" w:bidi="zh-CN"/>
              </w:rPr>
            </w:pPr>
            <w:r w:rsidRPr="00330E24">
              <w:rPr>
                <w:rFonts w:ascii="宋体" w:eastAsia="等线" w:hAnsi="宋体" w:cs="宋体" w:hint="eastAsia"/>
                <w:kern w:val="0"/>
                <w:sz w:val="20"/>
                <w:szCs w:val="20"/>
                <w:lang w:val="zh-CN" w:bidi="zh-CN"/>
              </w:rPr>
              <w:t>具有</w:t>
            </w:r>
            <w:r w:rsidRPr="00330E24">
              <w:rPr>
                <w:rFonts w:ascii="宋体" w:eastAsia="等线" w:hAnsi="宋体" w:cs="宋体" w:hint="eastAsia"/>
                <w:kern w:val="0"/>
                <w:sz w:val="20"/>
                <w:szCs w:val="20"/>
                <w:lang w:val="zh-CN" w:bidi="zh-CN"/>
              </w:rPr>
              <w:t>ATM</w:t>
            </w:r>
            <w:r w:rsidRPr="00330E24">
              <w:rPr>
                <w:rFonts w:ascii="宋体" w:eastAsia="等线" w:hAnsi="宋体" w:cs="宋体" w:hint="eastAsia"/>
                <w:kern w:val="0"/>
                <w:sz w:val="20"/>
                <w:szCs w:val="20"/>
                <w:lang w:val="zh-CN" w:bidi="zh-CN"/>
              </w:rPr>
              <w:t>转换卡的功能，可以作为通用的以太网交换机使用。</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8套</w:t>
            </w:r>
          </w:p>
        </w:tc>
      </w:tr>
      <w:bookmarkEnd w:id="137"/>
      <w:tr w:rsidR="00330E24" w:rsidRPr="00330E24" w:rsidTr="002546AC">
        <w:trPr>
          <w:trHeight w:val="649"/>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5</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云桌面管理平台</w:t>
            </w:r>
          </w:p>
        </w:tc>
        <w:tc>
          <w:tcPr>
            <w:tcW w:w="6843" w:type="dxa"/>
            <w:shd w:val="clear" w:color="auto" w:fill="auto"/>
            <w:vAlign w:val="center"/>
          </w:tcPr>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1.远程管理与监视：</w:t>
            </w:r>
            <w:r w:rsidRPr="00330E24">
              <w:rPr>
                <w:rFonts w:ascii="等线" w:eastAsia="等线" w:hAnsi="等线" w:cs="Times New Roman" w:hint="eastAsia"/>
                <w:sz w:val="20"/>
                <w:szCs w:val="20"/>
              </w:rPr>
              <w:t>支持通过浏览器密码认证访问云桌面管理平台，对连接到该主机的云终端进行管理，可进行服务器终端负载数量设置、修改登录密码、</w:t>
            </w:r>
            <w:r w:rsidRPr="00330E24">
              <w:rPr>
                <w:rFonts w:ascii="等线" w:eastAsia="等线" w:hAnsi="等线" w:cs="Times New Roman" w:hint="eastAsia"/>
                <w:sz w:val="20"/>
                <w:szCs w:val="20"/>
              </w:rPr>
              <w:lastRenderedPageBreak/>
              <w:t>屏幕保护设置；可对学生</w:t>
            </w:r>
            <w:proofErr w:type="gramStart"/>
            <w:r w:rsidRPr="00330E24">
              <w:rPr>
                <w:rFonts w:ascii="等线" w:eastAsia="等线" w:hAnsi="等线" w:cs="Times New Roman" w:hint="eastAsia"/>
                <w:sz w:val="20"/>
                <w:szCs w:val="20"/>
              </w:rPr>
              <w:t>端运行</w:t>
            </w:r>
            <w:proofErr w:type="gramEnd"/>
            <w:r w:rsidRPr="00330E24">
              <w:rPr>
                <w:rFonts w:ascii="等线" w:eastAsia="等线" w:hAnsi="等线" w:cs="Times New Roman" w:hint="eastAsia"/>
                <w:sz w:val="20"/>
                <w:szCs w:val="20"/>
              </w:rPr>
              <w:t>桌面进行批量展示及实现远程监视；</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2.在线控制：</w:t>
            </w:r>
            <w:r w:rsidRPr="00330E24">
              <w:rPr>
                <w:rFonts w:ascii="等线" w:eastAsia="等线" w:hAnsi="等线" w:cs="Times New Roman" w:hint="eastAsia"/>
                <w:sz w:val="20"/>
                <w:szCs w:val="20"/>
              </w:rPr>
              <w:t>可对任</w:t>
            </w:r>
            <w:proofErr w:type="gramStart"/>
            <w:r w:rsidRPr="00330E24">
              <w:rPr>
                <w:rFonts w:ascii="等线" w:eastAsia="等线" w:hAnsi="等线" w:cs="Times New Roman" w:hint="eastAsia"/>
                <w:sz w:val="20"/>
                <w:szCs w:val="20"/>
              </w:rPr>
              <w:t>一</w:t>
            </w:r>
            <w:proofErr w:type="gramEnd"/>
            <w:r w:rsidRPr="00330E24">
              <w:rPr>
                <w:rFonts w:ascii="等线" w:eastAsia="等线" w:hAnsi="等线" w:cs="Times New Roman" w:hint="eastAsia"/>
                <w:sz w:val="20"/>
                <w:szCs w:val="20"/>
              </w:rPr>
              <w:t>云终端远程重启、关机、重置、系统备份与还原，查询云终端运行状态并设置云桌面分辨率、更改操作系统；</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3.资源池按需分配：</w:t>
            </w:r>
            <w:r w:rsidRPr="00330E24">
              <w:rPr>
                <w:rFonts w:ascii="等线" w:eastAsia="等线" w:hAnsi="等线" w:cs="Times New Roman" w:hint="eastAsia"/>
                <w:sz w:val="20"/>
                <w:szCs w:val="20"/>
              </w:rPr>
              <w:t>可根据实际需要为每台云终端手动或自动分配适合的CPU、内存等系统资源；</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4.多场景批量部署：</w:t>
            </w:r>
            <w:r w:rsidRPr="00330E24">
              <w:rPr>
                <w:rFonts w:ascii="等线" w:eastAsia="等线" w:hAnsi="等线" w:cs="Times New Roman" w:hint="eastAsia"/>
                <w:sz w:val="20"/>
                <w:szCs w:val="20"/>
              </w:rPr>
              <w:t>可为每个教学应用场景分配相互独立的操作系统，支持批量安装，可快速切换教学应用环境，并可批量重置教学环境；</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5.镜像链接：</w:t>
            </w:r>
            <w:r w:rsidRPr="00330E24">
              <w:rPr>
                <w:rFonts w:ascii="等线" w:eastAsia="等线" w:hAnsi="等线" w:cs="Times New Roman" w:hint="eastAsia"/>
                <w:sz w:val="20"/>
                <w:szCs w:val="20"/>
              </w:rPr>
              <w:t>可采用镜像链接方式进行系统切换；</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6.服务器模块化备援：</w:t>
            </w:r>
            <w:r w:rsidRPr="00330E24">
              <w:rPr>
                <w:rFonts w:ascii="等线" w:eastAsia="等线" w:hAnsi="等线" w:cs="Times New Roman" w:hint="eastAsia"/>
                <w:sz w:val="20"/>
                <w:szCs w:val="20"/>
              </w:rPr>
              <w:t>系统支持学生工作站失效备援，当某台云终端学生工作站出现故障时，备用工作站能主动救援；</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7.模块化服务器管理：</w:t>
            </w:r>
            <w:r w:rsidRPr="00330E24">
              <w:rPr>
                <w:rFonts w:ascii="等线" w:eastAsia="等线" w:hAnsi="等线" w:cs="Times New Roman" w:hint="eastAsia"/>
                <w:sz w:val="20"/>
                <w:szCs w:val="20"/>
              </w:rPr>
              <w:t>具有服务器统一开关机、重启、系统还原、重命名、系统镜像上传、系统切换的功能，能够实时显示服务器运行状态，包括CPU、内存、硬盘等部件的使用情况；</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8.系统告警配置：</w:t>
            </w:r>
            <w:r w:rsidRPr="00330E24">
              <w:rPr>
                <w:rFonts w:ascii="等线" w:eastAsia="等线" w:hAnsi="等线" w:cs="Times New Roman" w:hint="eastAsia"/>
                <w:sz w:val="20"/>
                <w:szCs w:val="20"/>
              </w:rPr>
              <w:t>具有服务器系统告警功能，通过设置服务器CPU使用率、CPU温度、硬盘使用率的临界值及检测间隔、报告周期等参数，当系统运行过载时，可进行自动告警；</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9.云终端指派与标识：</w:t>
            </w:r>
            <w:r w:rsidRPr="00330E24">
              <w:rPr>
                <w:rFonts w:ascii="等线" w:eastAsia="等线" w:hAnsi="等线" w:cs="Times New Roman" w:hint="eastAsia"/>
                <w:sz w:val="20"/>
                <w:szCs w:val="20"/>
              </w:rPr>
              <w:t>支持自动或</w:t>
            </w:r>
            <w:proofErr w:type="gramStart"/>
            <w:r w:rsidRPr="00330E24">
              <w:rPr>
                <w:rFonts w:ascii="等线" w:eastAsia="等线" w:hAnsi="等线" w:cs="Times New Roman" w:hint="eastAsia"/>
                <w:sz w:val="20"/>
                <w:szCs w:val="20"/>
              </w:rPr>
              <w:t>手动为</w:t>
            </w:r>
            <w:proofErr w:type="gramEnd"/>
            <w:r w:rsidRPr="00330E24">
              <w:rPr>
                <w:rFonts w:ascii="等线" w:eastAsia="等线" w:hAnsi="等线" w:cs="Times New Roman" w:hint="eastAsia"/>
                <w:sz w:val="20"/>
                <w:szCs w:val="20"/>
              </w:rPr>
              <w:t>云终端指派或释放所属服务器，通过标识能够显示云终端数字标号、所属服务器名称，IP地址、MAC地址、屏幕分辨率信息等数据；</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b/>
                <w:sz w:val="20"/>
                <w:szCs w:val="20"/>
              </w:rPr>
              <w:t>10.USB设备管理：</w:t>
            </w:r>
            <w:r w:rsidRPr="00330E24">
              <w:rPr>
                <w:rFonts w:ascii="等线" w:eastAsia="等线" w:hAnsi="等线" w:cs="Times New Roman" w:hint="eastAsia"/>
                <w:sz w:val="20"/>
                <w:szCs w:val="20"/>
              </w:rPr>
              <w:t>支持单独或统一学生端USB设备进行管理，包括端口开关、USB设定重定向，USB设备包括摄像头、打印机、存储设备等；</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11.以上功能要求提供具有CMA资质的省级以上权威检测机构证明材料，没有证明材料的视为未达到某功能</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12.平台拥有自主知识产权，提供国家版权局颁发的“计算机软件著作权登记证书”复印件并加生产厂商公章</w:t>
            </w:r>
          </w:p>
          <w:p w:rsidR="00330E24" w:rsidRPr="00330E24" w:rsidRDefault="00330E24" w:rsidP="00330E24">
            <w:pPr>
              <w:autoSpaceDE w:val="0"/>
              <w:autoSpaceDN w:val="0"/>
              <w:spacing w:line="240" w:lineRule="auto"/>
              <w:ind w:right="-15"/>
              <w:jc w:val="left"/>
              <w:rPr>
                <w:rFonts w:ascii="宋体" w:eastAsia="等线" w:hAnsi="宋体" w:cs="宋体"/>
                <w:kern w:val="0"/>
                <w:sz w:val="20"/>
                <w:szCs w:val="20"/>
                <w:lang w:val="zh-CN" w:bidi="zh-CN"/>
              </w:rPr>
            </w:pPr>
            <w:r w:rsidRPr="00330E24">
              <w:rPr>
                <w:rFonts w:ascii="宋体" w:eastAsia="等线" w:hAnsi="宋体" w:cs="宋体" w:hint="eastAsia"/>
                <w:kern w:val="0"/>
                <w:sz w:val="20"/>
                <w:szCs w:val="20"/>
                <w:lang w:val="zh-CN" w:bidi="zh-CN"/>
              </w:rPr>
              <w:t>#13.</w:t>
            </w:r>
            <w:r w:rsidRPr="00330E24">
              <w:rPr>
                <w:rFonts w:ascii="宋体" w:eastAsia="等线" w:hAnsi="宋体" w:cs="宋体" w:hint="eastAsia"/>
                <w:kern w:val="0"/>
                <w:sz w:val="20"/>
                <w:szCs w:val="20"/>
                <w:lang w:val="zh-CN" w:bidi="zh-CN"/>
              </w:rPr>
              <w:t>一室多用要求：要求满足信息化教学、语言教学，实现多系统推送，教学场景的快速切换，语言教学系统、多媒体教学系统等系统之间切换时间≤</w:t>
            </w:r>
            <w:r w:rsidRPr="00330E24">
              <w:rPr>
                <w:rFonts w:ascii="宋体" w:eastAsia="等线" w:hAnsi="宋体" w:cs="宋体" w:hint="eastAsia"/>
                <w:kern w:val="0"/>
                <w:sz w:val="20"/>
                <w:szCs w:val="20"/>
                <w:lang w:val="zh-CN" w:bidi="zh-CN"/>
              </w:rPr>
              <w:t>2</w:t>
            </w:r>
            <w:r w:rsidRPr="00330E24">
              <w:rPr>
                <w:rFonts w:ascii="宋体" w:eastAsia="等线" w:hAnsi="宋体" w:cs="宋体" w:hint="eastAsia"/>
                <w:kern w:val="0"/>
                <w:sz w:val="20"/>
                <w:szCs w:val="20"/>
                <w:lang w:val="zh-CN" w:bidi="zh-CN"/>
              </w:rPr>
              <w:t>分钟。</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lastRenderedPageBreak/>
              <w:t>108点</w:t>
            </w:r>
          </w:p>
        </w:tc>
      </w:tr>
      <w:tr w:rsidR="00330E24" w:rsidRPr="00330E24" w:rsidTr="002546AC">
        <w:trPr>
          <w:trHeight w:val="649"/>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bookmarkStart w:id="138" w:name="_Hlk20138846"/>
            <w:r w:rsidRPr="00330E24">
              <w:rPr>
                <w:rFonts w:ascii="等线" w:eastAsia="等线" w:hAnsi="等线" w:cs="Times New Roman" w:hint="eastAsia"/>
                <w:bCs/>
                <w:sz w:val="20"/>
                <w:szCs w:val="20"/>
              </w:rPr>
              <w:lastRenderedPageBreak/>
              <w:t>6</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b/>
                <w:bCs/>
                <w:sz w:val="20"/>
                <w:szCs w:val="20"/>
              </w:rPr>
            </w:pPr>
            <w:r w:rsidRPr="00330E24">
              <w:rPr>
                <w:rFonts w:ascii="等线" w:eastAsia="等线" w:hAnsi="等线" w:cs="Times New Roman" w:hint="eastAsia"/>
                <w:sz w:val="20"/>
                <w:szCs w:val="20"/>
              </w:rPr>
              <w:t>智慧化语言教学功能</w:t>
            </w:r>
          </w:p>
        </w:tc>
        <w:tc>
          <w:tcPr>
            <w:tcW w:w="6843" w:type="dxa"/>
            <w:shd w:val="clear" w:color="auto" w:fill="auto"/>
            <w:vAlign w:val="center"/>
          </w:tcPr>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一、功能要求</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1.教学工具：</w:t>
            </w:r>
            <w:r w:rsidRPr="00330E24">
              <w:rPr>
                <w:rFonts w:ascii="等线" w:eastAsia="等线" w:hAnsi="等线" w:cs="Times New Roman" w:hint="eastAsia"/>
                <w:sz w:val="20"/>
                <w:szCs w:val="20"/>
              </w:rPr>
              <w:t>具有屏幕广播、语音广播、黑屏肃静、显示学生座位信息、呼叫、电子画笔、电子教鞭、白板、师生对话、预习反馈、分班教学、百科、随堂测试、抢答、电子表决、外设控制、倒计时、遮挡板、互联网访问、学生录音、视频直播、远程命令、网页/程序限制、课堂文字提问、监听学生、学生演示、课堂加分等功能。</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2.教学定制：</w:t>
            </w:r>
            <w:r w:rsidRPr="00330E24">
              <w:rPr>
                <w:rFonts w:ascii="等线" w:eastAsia="等线" w:hAnsi="等线" w:cs="Times New Roman" w:hint="eastAsia"/>
                <w:sz w:val="20"/>
                <w:szCs w:val="20"/>
              </w:rPr>
              <w:t>用户可根据自身需要对呈现在主界面上的</w:t>
            </w:r>
            <w:proofErr w:type="gramStart"/>
            <w:r w:rsidRPr="00330E24">
              <w:rPr>
                <w:rFonts w:ascii="等线" w:eastAsia="等线" w:hAnsi="等线" w:cs="Times New Roman" w:hint="eastAsia"/>
                <w:sz w:val="20"/>
                <w:szCs w:val="20"/>
              </w:rPr>
              <w:t>左右栏教学</w:t>
            </w:r>
            <w:proofErr w:type="gramEnd"/>
            <w:r w:rsidRPr="00330E24">
              <w:rPr>
                <w:rFonts w:ascii="等线" w:eastAsia="等线" w:hAnsi="等线" w:cs="Times New Roman" w:hint="eastAsia"/>
                <w:sz w:val="20"/>
                <w:szCs w:val="20"/>
              </w:rPr>
              <w:t>工具进行定制，在工具</w:t>
            </w:r>
            <w:proofErr w:type="gramStart"/>
            <w:r w:rsidRPr="00330E24">
              <w:rPr>
                <w:rFonts w:ascii="等线" w:eastAsia="等线" w:hAnsi="等线" w:cs="Times New Roman" w:hint="eastAsia"/>
                <w:sz w:val="20"/>
                <w:szCs w:val="20"/>
              </w:rPr>
              <w:t>条风格</w:t>
            </w:r>
            <w:proofErr w:type="gramEnd"/>
            <w:r w:rsidRPr="00330E24">
              <w:rPr>
                <w:rFonts w:ascii="等线" w:eastAsia="等线" w:hAnsi="等线" w:cs="Times New Roman" w:hint="eastAsia"/>
                <w:sz w:val="20"/>
                <w:szCs w:val="20"/>
              </w:rPr>
              <w:t>下提供讲解课、测试课、讨论课的工具一键切换功能。</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3.思维轴：</w:t>
            </w:r>
            <w:r w:rsidRPr="00330E24">
              <w:rPr>
                <w:rFonts w:ascii="等线" w:eastAsia="等线" w:hAnsi="等线" w:cs="Times New Roman" w:hint="eastAsia"/>
                <w:sz w:val="20"/>
                <w:szCs w:val="20"/>
              </w:rPr>
              <w:t>具有分步讲解、指定学生作答的功能。</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4.资料分屏对比（显示资料）：</w:t>
            </w:r>
            <w:r w:rsidRPr="00330E24">
              <w:rPr>
                <w:rFonts w:ascii="等线" w:eastAsia="等线" w:hAnsi="等线" w:cs="Times New Roman" w:hint="eastAsia"/>
                <w:sz w:val="20"/>
                <w:szCs w:val="20"/>
              </w:rPr>
              <w:t>支持单屏、1/2屏、1/4屏三种显示方式切换显示，可结合使用“屏幕广播”、“话音广播”、“电子画笔”教学工具进行讲解，支持文本、音视频资料显示。</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5.学生浏览反馈：</w:t>
            </w:r>
            <w:r w:rsidRPr="00330E24">
              <w:rPr>
                <w:rFonts w:ascii="等线" w:eastAsia="等线" w:hAnsi="等线" w:cs="Times New Roman" w:hint="eastAsia"/>
                <w:sz w:val="20"/>
                <w:szCs w:val="20"/>
              </w:rPr>
              <w:t>具有老师下发指定文本资料给学生浏览或预习，学生可对资料中的重难点进行标注的功能，系统实时统计学生所标注的内容和次数，并以列表展示。</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6．分班教学：</w:t>
            </w:r>
            <w:r w:rsidRPr="00330E24">
              <w:rPr>
                <w:rFonts w:ascii="等线" w:eastAsia="等线" w:hAnsi="等线" w:cs="Times New Roman" w:hint="eastAsia"/>
                <w:sz w:val="20"/>
                <w:szCs w:val="20"/>
              </w:rPr>
              <w:t>具有多人对讲、协同作业，并根据学生水平进行个性化分组，分派不同的学习任务的功能，支持教师融合对讲、画板、文字等即时互动方式参与任意组别进行互动。</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7.远程遥控和遥控转播：</w:t>
            </w:r>
            <w:r w:rsidRPr="00330E24">
              <w:rPr>
                <w:rFonts w:ascii="等线" w:eastAsia="等线" w:hAnsi="等线" w:cs="Times New Roman" w:hint="eastAsia"/>
                <w:sz w:val="20"/>
                <w:szCs w:val="20"/>
              </w:rPr>
              <w:t>教师可远程控制任意学生桌面进行语音通话，实现单独授课，也可将操作过程实时广播给其他学生。</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8.多人示范教学:</w:t>
            </w:r>
            <w:r w:rsidRPr="00330E24">
              <w:rPr>
                <w:rFonts w:ascii="等线" w:eastAsia="等线" w:hAnsi="等线" w:cs="Times New Roman" w:hint="eastAsia"/>
                <w:sz w:val="20"/>
                <w:szCs w:val="20"/>
              </w:rPr>
              <w:t>支持老师指定1-4个学生进行示范，操作屏幕图像同步、广播给其他学生；支持老师选择单个学生控制并在教师机演示、或控制学生机辅助学生操作，教师可对示范学生的屏幕进行录制保存。</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9.文件服务:</w:t>
            </w:r>
            <w:r w:rsidRPr="00330E24">
              <w:rPr>
                <w:rFonts w:ascii="等线" w:eastAsia="等线" w:hAnsi="等线" w:cs="Times New Roman" w:hint="eastAsia"/>
                <w:sz w:val="20"/>
                <w:szCs w:val="20"/>
              </w:rPr>
              <w:t>系统根据班级信息，建立公共目录和学生私有目录；学生点名认</w:t>
            </w:r>
            <w:r w:rsidRPr="00330E24">
              <w:rPr>
                <w:rFonts w:ascii="等线" w:eastAsia="等线" w:hAnsi="等线" w:cs="Times New Roman" w:hint="eastAsia"/>
                <w:sz w:val="20"/>
                <w:szCs w:val="20"/>
              </w:rPr>
              <w:lastRenderedPageBreak/>
              <w:t>证后即可查看文件列表，删除、上传或下载各自私有目录的文件；教师可以在教师机查看管理本班级所有目录下的文件。</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10.全屏风格/工具</w:t>
            </w:r>
            <w:proofErr w:type="gramStart"/>
            <w:r w:rsidRPr="00330E24">
              <w:rPr>
                <w:rFonts w:ascii="等线" w:eastAsia="等线" w:hAnsi="等线" w:cs="Times New Roman" w:hint="eastAsia"/>
                <w:b/>
                <w:sz w:val="20"/>
                <w:szCs w:val="20"/>
              </w:rPr>
              <w:t>条风格</w:t>
            </w:r>
            <w:proofErr w:type="gramEnd"/>
            <w:r w:rsidRPr="00330E24">
              <w:rPr>
                <w:rFonts w:ascii="等线" w:eastAsia="等线" w:hAnsi="等线" w:cs="Times New Roman" w:hint="eastAsia"/>
                <w:b/>
                <w:sz w:val="20"/>
                <w:szCs w:val="20"/>
              </w:rPr>
              <w:t>:</w:t>
            </w:r>
            <w:r w:rsidRPr="00330E24">
              <w:rPr>
                <w:rFonts w:ascii="等线" w:eastAsia="等线" w:hAnsi="等线" w:cs="Times New Roman" w:hint="eastAsia"/>
                <w:sz w:val="20"/>
                <w:szCs w:val="20"/>
              </w:rPr>
              <w:t>主界面支持全屏风格和工具</w:t>
            </w:r>
            <w:proofErr w:type="gramStart"/>
            <w:r w:rsidRPr="00330E24">
              <w:rPr>
                <w:rFonts w:ascii="等线" w:eastAsia="等线" w:hAnsi="等线" w:cs="Times New Roman" w:hint="eastAsia"/>
                <w:sz w:val="20"/>
                <w:szCs w:val="20"/>
              </w:rPr>
              <w:t>条风格</w:t>
            </w:r>
            <w:proofErr w:type="gramEnd"/>
            <w:r w:rsidRPr="00330E24">
              <w:rPr>
                <w:rFonts w:ascii="等线" w:eastAsia="等线" w:hAnsi="等线" w:cs="Times New Roman" w:hint="eastAsia"/>
                <w:sz w:val="20"/>
                <w:szCs w:val="20"/>
              </w:rPr>
              <w:t>两种显示模式，主界面上提供一键快速切换入口。</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11.小组讨论:</w:t>
            </w:r>
            <w:r w:rsidRPr="00330E24">
              <w:rPr>
                <w:rFonts w:ascii="等线" w:eastAsia="等线" w:hAnsi="等线" w:cs="Times New Roman" w:hint="eastAsia"/>
                <w:sz w:val="20"/>
                <w:szCs w:val="20"/>
              </w:rPr>
              <w:t>可将全班划分为多个小组，每组2、3、4、5、8人，具有多人语音、文字讨论、协同写作、协同板书的功能，支持小组互评、互听、指定代表发言，老师可对讨论结果进行讲评。</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12.学生监控:</w:t>
            </w:r>
            <w:r w:rsidRPr="00330E24">
              <w:rPr>
                <w:rFonts w:ascii="等线" w:eastAsia="等线" w:hAnsi="等线" w:cs="Times New Roman" w:hint="eastAsia"/>
                <w:sz w:val="20"/>
                <w:szCs w:val="20"/>
              </w:rPr>
              <w:t>老师可查看所有学生机操作屏幕的缩略图，并能</w:t>
            </w:r>
            <w:proofErr w:type="gramStart"/>
            <w:r w:rsidRPr="00330E24">
              <w:rPr>
                <w:rFonts w:ascii="等线" w:eastAsia="等线" w:hAnsi="等线" w:cs="Times New Roman" w:hint="eastAsia"/>
                <w:sz w:val="20"/>
                <w:szCs w:val="20"/>
              </w:rPr>
              <w:t>监听学</w:t>
            </w:r>
            <w:proofErr w:type="gramEnd"/>
            <w:r w:rsidRPr="00330E24">
              <w:rPr>
                <w:rFonts w:ascii="等线" w:eastAsia="等线" w:hAnsi="等线" w:cs="Times New Roman" w:hint="eastAsia"/>
                <w:sz w:val="20"/>
                <w:szCs w:val="20"/>
              </w:rPr>
              <w:t>生机的话音，双击即可放大查看。</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13.文件点播:</w:t>
            </w:r>
            <w:r w:rsidRPr="00330E24">
              <w:rPr>
                <w:rFonts w:ascii="等线" w:eastAsia="等线" w:hAnsi="等线" w:cs="Times New Roman" w:hint="eastAsia"/>
                <w:sz w:val="20"/>
                <w:szCs w:val="20"/>
              </w:rPr>
              <w:t>具有点播资源下发至所有</w:t>
            </w:r>
            <w:proofErr w:type="gramStart"/>
            <w:r w:rsidRPr="00330E24">
              <w:rPr>
                <w:rFonts w:ascii="等线" w:eastAsia="等线" w:hAnsi="等线" w:cs="Times New Roman" w:hint="eastAsia"/>
                <w:sz w:val="20"/>
                <w:szCs w:val="20"/>
              </w:rPr>
              <w:t>学生位</w:t>
            </w:r>
            <w:proofErr w:type="gramEnd"/>
            <w:r w:rsidRPr="00330E24">
              <w:rPr>
                <w:rFonts w:ascii="等线" w:eastAsia="等线" w:hAnsi="等线" w:cs="Times New Roman" w:hint="eastAsia"/>
                <w:sz w:val="20"/>
                <w:szCs w:val="20"/>
              </w:rPr>
              <w:t>的功能，支持教师查看点播次数。</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14.课堂测试:</w:t>
            </w:r>
            <w:r w:rsidRPr="00330E24">
              <w:rPr>
                <w:rFonts w:ascii="等线" w:eastAsia="等线" w:hAnsi="等线" w:cs="Times New Roman" w:hint="eastAsia"/>
                <w:sz w:val="20"/>
                <w:szCs w:val="20"/>
              </w:rPr>
              <w:t>支持发布随堂作业、课堂抢答，具有客观题计算机自动批改的功能，教师可查看作答进度、学生作答情况、学生卷面，并以饼状图显示答题情况，支持教师对表现优秀的学生进行课堂加分。</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
                <w:sz w:val="20"/>
                <w:szCs w:val="20"/>
              </w:rPr>
              <w:t>15.教学录制:</w:t>
            </w:r>
            <w:r w:rsidRPr="00330E24">
              <w:rPr>
                <w:rFonts w:ascii="等线" w:eastAsia="等线" w:hAnsi="等线" w:cs="Times New Roman" w:hint="eastAsia"/>
                <w:sz w:val="20"/>
                <w:szCs w:val="20"/>
              </w:rPr>
              <w:t>支持“画中画”方式录制教师机屏幕+摄像头+语音，在示范、对讲、监视，录音过程支持录像功能，可对学生课堂展示进行保存、回放、讲评和分享。</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b/>
                <w:sz w:val="20"/>
                <w:szCs w:val="20"/>
              </w:rPr>
              <w:t>16.文件下发和收集:</w:t>
            </w:r>
            <w:r w:rsidRPr="00330E24">
              <w:rPr>
                <w:rFonts w:ascii="等线" w:eastAsia="等线" w:hAnsi="等线" w:cs="Times New Roman" w:hint="eastAsia"/>
                <w:sz w:val="20"/>
                <w:szCs w:val="20"/>
              </w:rPr>
              <w:t>支持教师将自己的教案（PPT、音频、视频）一键下发至单一、部分或全体学生，具有一键式收集学生上交的文档的功能。</w:t>
            </w:r>
          </w:p>
          <w:p w:rsidR="00330E24" w:rsidRPr="00330E24" w:rsidRDefault="00330E24" w:rsidP="00330E24">
            <w:pPr>
              <w:spacing w:line="240" w:lineRule="auto"/>
              <w:rPr>
                <w:rFonts w:ascii="等线" w:eastAsia="等线" w:hAnsi="等线" w:cs="Times New Roman"/>
                <w:sz w:val="20"/>
                <w:szCs w:val="20"/>
              </w:rPr>
            </w:pPr>
            <w:bookmarkStart w:id="139" w:name="_Hlk20139122"/>
            <w:r w:rsidRPr="00330E24">
              <w:rPr>
                <w:rFonts w:ascii="等线" w:eastAsia="等线" w:hAnsi="等线" w:cs="Times New Roman" w:hint="eastAsia"/>
                <w:sz w:val="20"/>
                <w:szCs w:val="20"/>
              </w:rPr>
              <w:t>17.以上功能要求提供具有CMA资质的省级以上权威检测机构证明材料，没有证明材料的视为未达到某功能。</w:t>
            </w:r>
          </w:p>
          <w:bookmarkEnd w:id="139"/>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sz w:val="20"/>
                <w:szCs w:val="20"/>
              </w:rPr>
              <w:t>二、技术性能要求：</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18.音、视频广播</w:t>
            </w:r>
            <w:r w:rsidRPr="00330E24">
              <w:rPr>
                <w:rFonts w:ascii="等线" w:eastAsia="等线" w:hAnsi="等线" w:cs="Times New Roman" w:hint="eastAsia"/>
                <w:sz w:val="20"/>
                <w:szCs w:val="20"/>
              </w:rPr>
              <w:tab/>
              <w:t>：教师机的全屏画面信息通过网络传输发送到学生终端桌面，可达到：教师机</w:t>
            </w:r>
            <w:proofErr w:type="gramStart"/>
            <w:r w:rsidRPr="00330E24">
              <w:rPr>
                <w:rFonts w:ascii="等线" w:eastAsia="等线" w:hAnsi="等线" w:cs="Times New Roman" w:hint="eastAsia"/>
                <w:sz w:val="20"/>
                <w:szCs w:val="20"/>
              </w:rPr>
              <w:t>至学生</w:t>
            </w:r>
            <w:proofErr w:type="gramEnd"/>
            <w:r w:rsidRPr="00330E24">
              <w:rPr>
                <w:rFonts w:ascii="等线" w:eastAsia="等线" w:hAnsi="等线" w:cs="Times New Roman" w:hint="eastAsia"/>
                <w:sz w:val="20"/>
                <w:szCs w:val="20"/>
              </w:rPr>
              <w:t>终端音频、视频广播延时＜0.5ms；所有学生终端接收音频、视频广播的同步时间差＜0.5ms；</w:t>
            </w:r>
            <w:r w:rsidRPr="00330E24">
              <w:rPr>
                <w:rFonts w:ascii="等线" w:eastAsia="等线" w:hAnsi="等线" w:cs="Times New Roman"/>
                <w:sz w:val="20"/>
                <w:szCs w:val="20"/>
              </w:rPr>
              <w:t>要求提供国家级实验室检测报告证明材料复印件并加生产厂商公章。，没有证明材料的视为未达到某性能要求。</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19.师生语音对话：教师可选定某一个组或任何一个学生进行双向对话，对话时，频率响应为35-10kHZ（±2dB），谐波失真度≤0.18%，信噪比（A计权）≥72dB；语音对话延时＜6.2ms；语音断裂频率，10分钟内无断裂；</w:t>
            </w:r>
            <w:r w:rsidRPr="00330E24">
              <w:rPr>
                <w:rFonts w:ascii="等线" w:eastAsia="等线" w:hAnsi="等线" w:cs="Times New Roman"/>
                <w:sz w:val="20"/>
                <w:szCs w:val="20"/>
              </w:rPr>
              <w:t>要求提供国家级实验室检测报告证明材料复印件并加生产厂商公章。，没有证明材料的视为未达到某性能要求。</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20.示范教学：教师可以任意设置2-4人参与的教学小组进行教学，并参与协作或向全班广播示范，其中5人通话可达到：频率响应为35-10kHZ（±2dB），谐波失真度≤0.06%，信噪比（A计权）≥70dB；语音对话延时＜6.2ms；语音断裂频率，10分钟内无断裂；</w:t>
            </w:r>
            <w:r w:rsidRPr="00330E24">
              <w:rPr>
                <w:rFonts w:ascii="等线" w:eastAsia="等线" w:hAnsi="等线" w:cs="Times New Roman"/>
                <w:sz w:val="20"/>
                <w:szCs w:val="20"/>
              </w:rPr>
              <w:t>要求提供国家级实验室检测报告证明材料复印件并加生产厂商公章。，没有证明材料的视为未达到某性能要求。</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21.学生端二人对话：教师可以将任意两个学生终端分成一个讨论组，各个小组相互独立，互不干扰，可达到：频率响应为35-10kHZ（±2dB），谐波失真度≤0.03%，信噪比（A计权）≥72dB；语音对话延时＜6.2ms；语音断裂频率，10分钟内无断裂；</w:t>
            </w:r>
            <w:r w:rsidRPr="00330E24">
              <w:rPr>
                <w:rFonts w:ascii="等线" w:eastAsia="等线" w:hAnsi="等线" w:cs="Times New Roman"/>
                <w:sz w:val="20"/>
                <w:szCs w:val="20"/>
              </w:rPr>
              <w:t>要求提供国家级实验室检测报告证明材料复印件并加生产厂商公章。，没有证明材料的视为未达到某性能要求。</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22.协作式教学：教师可以将任意三个学生终端分成一个协作组，各个小组相互独立，互不干扰，完成讨论、协作性学习任务，其中语音指标可达到：频率响应为35-10kHZ（±2dB），谐波失真度≤0.04%，信噪比（A计权）≥70dB；语音对话延时＜6.2ms；语音断裂频率，10分钟内无断裂；</w:t>
            </w:r>
            <w:r w:rsidRPr="00330E24">
              <w:rPr>
                <w:rFonts w:ascii="等线" w:eastAsia="等线" w:hAnsi="等线" w:cs="Times New Roman"/>
                <w:sz w:val="20"/>
                <w:szCs w:val="20"/>
              </w:rPr>
              <w:t>要求提供国家级实验室检测报告证明材料复印件并加生产厂商公章。，没有证明材料的视为未达到某性能要求。</w:t>
            </w:r>
            <w:bookmarkStart w:id="140" w:name="_Hlk20143808"/>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24.为了软硬件更优的兼容性，便于整个系统使用管理，要求智慧化语言教学功能、云桌面管理平台、同步传输主卡、同步传输交换主机、同步传输交换分机、语言学习云终端、云终端学生工作站为同一品牌产品；</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sz w:val="20"/>
                <w:szCs w:val="20"/>
              </w:rPr>
              <w:t>25.平台拥有自主知识产权，提供国家版权局颁发的“计算机软件著作权登记证</w:t>
            </w:r>
            <w:r w:rsidRPr="00330E24">
              <w:rPr>
                <w:rFonts w:ascii="等线" w:eastAsia="等线" w:hAnsi="等线" w:cs="Times New Roman" w:hint="eastAsia"/>
                <w:sz w:val="20"/>
                <w:szCs w:val="20"/>
              </w:rPr>
              <w:lastRenderedPageBreak/>
              <w:t>书”复印件并加生产厂商公章</w:t>
            </w:r>
            <w:bookmarkEnd w:id="140"/>
            <w:r w:rsidRPr="00330E24">
              <w:rPr>
                <w:rFonts w:ascii="等线" w:eastAsia="等线" w:hAnsi="等线" w:cs="Times New Roman" w:hint="eastAsia"/>
                <w:sz w:val="20"/>
                <w:szCs w:val="20"/>
              </w:rPr>
              <w:t>。</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lastRenderedPageBreak/>
              <w:t>4套</w:t>
            </w:r>
          </w:p>
        </w:tc>
      </w:tr>
      <w:bookmarkEnd w:id="138"/>
      <w:tr w:rsidR="00330E24" w:rsidRPr="00330E24" w:rsidTr="002546AC">
        <w:trPr>
          <w:trHeight w:val="649"/>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lastRenderedPageBreak/>
              <w:t>7</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bCs/>
                <w:sz w:val="20"/>
                <w:szCs w:val="20"/>
              </w:rPr>
              <w:t>资源与语言能力仿真实</w:t>
            </w:r>
            <w:proofErr w:type="gramStart"/>
            <w:r w:rsidRPr="00330E24">
              <w:rPr>
                <w:rFonts w:ascii="等线" w:eastAsia="等线" w:hAnsi="等线" w:cs="Times New Roman" w:hint="eastAsia"/>
                <w:bCs/>
                <w:sz w:val="20"/>
                <w:szCs w:val="20"/>
              </w:rPr>
              <w:t>训系统</w:t>
            </w:r>
            <w:proofErr w:type="gramEnd"/>
          </w:p>
        </w:tc>
        <w:tc>
          <w:tcPr>
            <w:tcW w:w="6843" w:type="dxa"/>
            <w:shd w:val="clear" w:color="auto" w:fill="auto"/>
          </w:tcPr>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（一）资源</w:t>
            </w:r>
            <w:proofErr w:type="gramStart"/>
            <w:r w:rsidRPr="00330E24">
              <w:rPr>
                <w:rFonts w:ascii="等线" w:eastAsia="等线" w:hAnsi="等线" w:cs="Times New Roman" w:hint="eastAsia"/>
                <w:sz w:val="20"/>
                <w:szCs w:val="20"/>
              </w:rPr>
              <w:t>库服务</w:t>
            </w:r>
            <w:proofErr w:type="gramEnd"/>
            <w:r w:rsidRPr="00330E24">
              <w:rPr>
                <w:rFonts w:ascii="等线" w:eastAsia="等线" w:hAnsi="等线" w:cs="Times New Roman" w:hint="eastAsia"/>
                <w:sz w:val="20"/>
                <w:szCs w:val="20"/>
              </w:rPr>
              <w:t>要求</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1.学习资源以英语言为主，符合国际通则特别是英美文化场景，包括艺术与建筑、烹饪技巧、娱乐、地理、历史、文学、社会与经济等；</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2.满足商务外语学习需求，包含商务情景，外贸、酒店、旅游、商务礼仪等学习课程和专业环境情景对话；提供包括商务交流、商务会议、商务谈判、市场营销、建立贸易关系等渐进式学习单元；</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3. 包含不少于200个视频课程，学生可以用来进行听力、口语、翻译等练习；不少于220个英语学习题材；不少于600 小时的课程视频和文本资源；</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4.包括不少于 10种语言的学习，每个账号任选其中一种语言进行学习。10种语言包括英式英语、日语、阿拉伯语、法语、意大利语、西班牙语、荷兰语、汉语、德语、俄语</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5.所有语种提供从零基础达到熟练应用的级别。采用"互动沉浸式教学法"，图文并茂，词汇和语法学习完全融会在听、说、读、写四项能力的训练之中，在训练过程中培养语言思维能力。配备变速不变调和声波对比技术、游戏模式及全球同一语言学习者社区功能；</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6.包括通用、职场、学术、专业、跨文化交际等商务和日常课程内容；</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7.涉及行业需包含：医疗保健、计算机与 IT 业、保险业、制药业、金融服务业、建筑业、营销与广告业、奢侈品与零售业、通讯业、制造业、航空与航天业、法律与司法、能源与燃料业、酒店业、军事与国防业、汽车业、自然科学、奢侈品与零售业、教育等；（提供软件截</w:t>
            </w:r>
            <w:proofErr w:type="gramStart"/>
            <w:r w:rsidRPr="00330E24">
              <w:rPr>
                <w:rFonts w:ascii="等线" w:eastAsia="等线" w:hAnsi="等线" w:cs="Times New Roman" w:hint="eastAsia"/>
                <w:sz w:val="20"/>
                <w:szCs w:val="20"/>
              </w:rPr>
              <w:t>图证明</w:t>
            </w:r>
            <w:proofErr w:type="gramEnd"/>
            <w:r w:rsidRPr="00330E24">
              <w:rPr>
                <w:rFonts w:ascii="等线" w:eastAsia="等线" w:hAnsi="等线" w:cs="Times New Roman" w:hint="eastAsia"/>
                <w:sz w:val="20"/>
                <w:szCs w:val="20"/>
              </w:rPr>
              <w:t>以上资源）</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8.科学设计题目，具有交互式对话、虚拟对话、理解题、视频与多选题、图片/单词联想听写、填空、选择正确单词等多种训练模式。学生做完一项练习后，平台提供检查功能，并给出练习的正确率，方便了解学生情况；</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9.可设定情景背景进行人机智能对话，不需要提前设置答案，只要符合故事背景资料，软件均可智能对话，对话引导课程帮助学习者掌握不同商务场景下的外语对答能力；</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10.具有对话探索功能：以图片、视频的形式作为主题，预设问题要求学习者人机对话，每个问题提供的对应答案有三到四个可选项，每个选择都是正确的，学生可以根据自身的情况进行选择，软件根据学生的选择智能回答，学生的选择不同则故事的发展不同，引导学生探索性回答问题，实现智能人机互动；</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11.配有语音识别技术以及 S.E.T.S  （语音纠错系统）帮助学员纠正发音；配备专门的口语语音练习，能够针对单词的发音而设计的练习。补足学生基本技能，纠正发音口型，学生可以观察标准发音的口型练习；</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12.对话表达时需要学习者读出答案，遇到长难</w:t>
            </w:r>
            <w:proofErr w:type="gramStart"/>
            <w:r w:rsidRPr="00330E24">
              <w:rPr>
                <w:rFonts w:ascii="等线" w:eastAsia="等线" w:hAnsi="等线" w:cs="Times New Roman" w:hint="eastAsia"/>
                <w:sz w:val="20"/>
                <w:szCs w:val="20"/>
              </w:rPr>
              <w:t>句完成</w:t>
            </w:r>
            <w:proofErr w:type="gramEnd"/>
            <w:r w:rsidRPr="00330E24">
              <w:rPr>
                <w:rFonts w:ascii="等线" w:eastAsia="等线" w:hAnsi="等线" w:cs="Times New Roman" w:hint="eastAsia"/>
                <w:sz w:val="20"/>
                <w:szCs w:val="20"/>
              </w:rPr>
              <w:t>有困难，利用鼠标右键的“听说”功能，可以拆分成词汇或短句进行重点记忆和操练；</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13.情景模拟实训、智能互动、</w:t>
            </w:r>
            <w:proofErr w:type="gramStart"/>
            <w:r w:rsidRPr="00330E24">
              <w:rPr>
                <w:rFonts w:ascii="等线" w:eastAsia="等线" w:hAnsi="等线" w:cs="Times New Roman" w:hint="eastAsia"/>
                <w:sz w:val="20"/>
                <w:szCs w:val="20"/>
              </w:rPr>
              <w:t>微课视频</w:t>
            </w:r>
            <w:proofErr w:type="gramEnd"/>
            <w:r w:rsidRPr="00330E24">
              <w:rPr>
                <w:rFonts w:ascii="等线" w:eastAsia="等线" w:hAnsi="等线" w:cs="Times New Roman" w:hint="eastAsia"/>
                <w:sz w:val="20"/>
                <w:szCs w:val="20"/>
              </w:rPr>
              <w:t>采用展现某个知识点或话题的场景式教学，学生可根据情景、思维习惯进行学习；对话训练中，提供多个对话选项，软件根据学生的选择进行智能互动，智能接续与学生的对话；</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14.配备视频或文本帮助功能，学生可与软件进行理解型对话，跟随音频或视频的节奏将唯一正确的答案快速读出；对于意思不太明确选项，可通过点击“句子”查看其汉语意思；对于读音不太熟悉或者想着重加以练习的句子，可以听音以及通过语音识别练习读音；</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15.写作练习模式包括改写模式，看图说话等，软件可以从形符、类符、从句类型、主语从句、段落、段句、段词、残句、病句、关系从句、连词、动词、标点维度进行评测，自动提示拼写错误、语法错误、主谓搭配、从句等写作练习方面的多种问题。学生可以通过写作系统进行自主写作学习和练习，同时得到系统及时的反馈,提高学习积极性和学习效率；</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16.配备专门的语言点解析模块，语言点解析应包含语法知识点、词汇知识点、语音知识点。语法学习根据级别（入门级、初级、中级、高级、特级），配备</w:t>
            </w:r>
            <w:r w:rsidRPr="00330E24">
              <w:rPr>
                <w:rFonts w:ascii="等线" w:eastAsia="等线" w:hAnsi="等线" w:cs="Times New Roman" w:hint="eastAsia"/>
                <w:sz w:val="20"/>
                <w:szCs w:val="20"/>
              </w:rPr>
              <w:lastRenderedPageBreak/>
              <w:t>全面的语法知识；词汇学习中包含词语的含义和拼写学习；语音知识学习中包含字母、日期、声调、元音、重音以及强调表达法等重点语言点解析，学生学习过程中可对解释和范例转换成全英文模式学习；</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17.所有学习材料根据需要配备听、说、单词、动词变形及句子翻译的工具条：此</w:t>
            </w:r>
            <w:proofErr w:type="gramStart"/>
            <w:r w:rsidRPr="00330E24">
              <w:rPr>
                <w:rFonts w:ascii="等线" w:eastAsia="等线" w:hAnsi="等线" w:cs="Times New Roman" w:hint="eastAsia"/>
                <w:sz w:val="20"/>
                <w:szCs w:val="20"/>
              </w:rPr>
              <w:t>工具条需在</w:t>
            </w:r>
            <w:proofErr w:type="gramEnd"/>
            <w:r w:rsidRPr="00330E24">
              <w:rPr>
                <w:rFonts w:ascii="等线" w:eastAsia="等线" w:hAnsi="等线" w:cs="Times New Roman" w:hint="eastAsia"/>
                <w:sz w:val="20"/>
                <w:szCs w:val="20"/>
              </w:rPr>
              <w:t>同一界面上，让学生在学习过程中，随时查阅相关知识点（技术训练功能）。听：点击单词听发音；说：练习口语发音，模仿发音，对照标准发音、多次反复模仿练习；单词：对陌生单词进行查阅，动词变形：语法时态随时随地学习；句子：整句话的翻译；</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18.系统包含不少于12种界面语言，包含英语、法语、意大利语、德语、西班牙语、葡萄牙语、日语、中文（繁体）、中文（简体）、俄语、波兰语、荷兰语等，方便不同母语的外教使用。</w:t>
            </w:r>
          </w:p>
          <w:p w:rsidR="00330E24" w:rsidRPr="00330E24" w:rsidRDefault="00330E24" w:rsidP="00330E24">
            <w:pPr>
              <w:spacing w:line="240" w:lineRule="auto"/>
              <w:rPr>
                <w:rFonts w:ascii="等线" w:eastAsia="等线" w:hAnsi="等线" w:cs="Times New Roman"/>
                <w:color w:val="000000"/>
                <w:sz w:val="20"/>
                <w:szCs w:val="20"/>
              </w:rPr>
            </w:pPr>
            <w:r w:rsidRPr="00330E24">
              <w:rPr>
                <w:rFonts w:ascii="等线" w:eastAsia="等线" w:hAnsi="等线" w:cs="Times New Roman" w:hint="eastAsia"/>
                <w:sz w:val="20"/>
                <w:szCs w:val="20"/>
              </w:rPr>
              <w:t>（二）教师备课服务要求</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1.具备目录编辑功能，可在现有的课程目录与架构下，进行重新编辑与添加；可上传文档、视频、录音等多媒体学习内容；</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2.教师可根据教学目标的需要，从现有的语言内容库中，挑选并组合所需的主题与单元分发到学生的学习账号；</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3.具备辅导与交流功能，学生可通过系统向教师提问，教师可实时查看并回复，回复可包含附件，提供标准回复模板；</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4.教师提出教学方向及思路，软件可智能提供相应课程。如学校开设新的课程，软件能够根据教师要求，进行个性化定制，包含所需的教学内容、目标、主题与练习题目等；</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5.软件中所有课程均可以进行音频导出，方便教师进行线下备课，并应用在</w:t>
            </w:r>
            <w:proofErr w:type="gramStart"/>
            <w:r w:rsidRPr="00330E24">
              <w:rPr>
                <w:rFonts w:ascii="等线" w:eastAsia="等线" w:hAnsi="等线" w:cs="Times New Roman" w:hint="eastAsia"/>
                <w:sz w:val="20"/>
                <w:szCs w:val="20"/>
              </w:rPr>
              <w:t>视听说类课程</w:t>
            </w:r>
            <w:proofErr w:type="gramEnd"/>
            <w:r w:rsidRPr="00330E24">
              <w:rPr>
                <w:rFonts w:ascii="等线" w:eastAsia="等线" w:hAnsi="等线" w:cs="Times New Roman" w:hint="eastAsia"/>
                <w:sz w:val="20"/>
                <w:szCs w:val="20"/>
              </w:rPr>
              <w:t>当中作为教学资源。所有学习语种均提供丰富的教辅资料，包括教师用书和学生练习用书。教师可以随时下载配套资料，丰富教学内容；</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6.教师管理端口提供两种成绩查看方式：（1）学生的详细个人学习记录，包括在线学习时长、正确率，错误率，完成率、查看参考答案率；（2）提供学习管理者角色功能，可以查看当前管理学生的整体情况，例如课程完成比例，班级或年级的总体学习时长和学习频率等。</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（三）测评服务要求</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1.有符合国际标准的测评系统对学生进行不同学习阶段的检测，根据测评结果，智能推荐相应“学习级别”；英语测试成绩能与IELTS、TOEFL 以及 TOEIC 等国内外考试的评分标准进行对照，也能与《中国英语能力等级量表》对接。测评系统须符合国际标准，能够帮助学生从评估定级、阶段性进展到最后的结业测试，掌握每个学习阶段的成果；</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2.基于欧洲大陆语言框架（CEFR）设计，等级至少包括 A1、A2、B1、B2、C1；内容完全符合大学外语与国际考评级别接轨趋势的需要；语言课程目录按照 A1、A2、B1、B2、C1 的级别罗列；</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3.配备四套阶段性测试，一套可量化评估的培训方案；</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4.能够提供</w:t>
            </w:r>
            <w:proofErr w:type="gramStart"/>
            <w:r w:rsidRPr="00330E24">
              <w:rPr>
                <w:rFonts w:ascii="等线" w:eastAsia="等线" w:hAnsi="等线" w:cs="Times New Roman" w:hint="eastAsia"/>
                <w:sz w:val="20"/>
                <w:szCs w:val="20"/>
              </w:rPr>
              <w:t>托业模拟</w:t>
            </w:r>
            <w:proofErr w:type="gramEnd"/>
            <w:r w:rsidRPr="00330E24">
              <w:rPr>
                <w:rFonts w:ascii="等线" w:eastAsia="等线" w:hAnsi="等线" w:cs="Times New Roman" w:hint="eastAsia"/>
                <w:sz w:val="20"/>
                <w:szCs w:val="20"/>
              </w:rPr>
              <w:t>测试、</w:t>
            </w:r>
            <w:proofErr w:type="gramStart"/>
            <w:r w:rsidRPr="00330E24">
              <w:rPr>
                <w:rFonts w:ascii="等线" w:eastAsia="等线" w:hAnsi="等线" w:cs="Times New Roman" w:hint="eastAsia"/>
                <w:sz w:val="20"/>
                <w:szCs w:val="20"/>
              </w:rPr>
              <w:t>托业考试</w:t>
            </w:r>
            <w:proofErr w:type="gramEnd"/>
            <w:r w:rsidRPr="00330E24">
              <w:rPr>
                <w:rFonts w:ascii="等线" w:eastAsia="等线" w:hAnsi="等线" w:cs="Times New Roman" w:hint="eastAsia"/>
                <w:sz w:val="20"/>
                <w:szCs w:val="20"/>
              </w:rPr>
              <w:t>复习等内容，帮学生</w:t>
            </w:r>
            <w:proofErr w:type="gramStart"/>
            <w:r w:rsidRPr="00330E24">
              <w:rPr>
                <w:rFonts w:ascii="等线" w:eastAsia="等线" w:hAnsi="等线" w:cs="Times New Roman" w:hint="eastAsia"/>
                <w:sz w:val="20"/>
                <w:szCs w:val="20"/>
              </w:rPr>
              <w:t>准备托业考试</w:t>
            </w:r>
            <w:proofErr w:type="gramEnd"/>
            <w:r w:rsidRPr="00330E24">
              <w:rPr>
                <w:rFonts w:ascii="等线" w:eastAsia="等线" w:hAnsi="等线" w:cs="Times New Roman" w:hint="eastAsia"/>
                <w:sz w:val="20"/>
                <w:szCs w:val="20"/>
              </w:rPr>
              <w:t>；</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5.能对学生进行个性化的问卷调查，收集学生对当前语言水平的自我评价，以及期望提高的能力方向，明确学生在利用软件平台学习后希望达到的实践能力目标，通过大数据技术进行记录，帮助更好的了解学生。能建议学生自行设定学习规划，学生如果完成了自己制定的每周学习时长，软件将会给出鼓励图标，认可学生的努力，提高学生的积极性。</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（四）学生学习行为监控要求</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1.后台监控数据根据学生自主选择课程或教师规定课程的学生学习进度，提供课程完成率，其中跳过的活动内容会详细体现，保证学生切实地完成了要求的内容和进度；</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2.利用大数据分析技术，提供正确率和错误率数据，量化给出学生完成课程内容过程中掌握较好的知识点及有待提高的部分。正确率和错误率的统计范围包括具体的某个课程，也可扩展到截至统计时点为止的所有课程学习的回答情况；</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lastRenderedPageBreak/>
              <w:t>3.提供查看参考答案率数据，让教师能够清晰地看到学生表现的细节，督促学生自主思考和独立学习，避免通过查看参考</w:t>
            </w:r>
            <w:proofErr w:type="gramStart"/>
            <w:r w:rsidRPr="00330E24">
              <w:rPr>
                <w:rFonts w:ascii="等线" w:eastAsia="等线" w:hAnsi="等线" w:cs="Times New Roman" w:hint="eastAsia"/>
                <w:sz w:val="20"/>
                <w:szCs w:val="20"/>
              </w:rPr>
              <w:t>答案刷分或</w:t>
            </w:r>
            <w:proofErr w:type="gramEnd"/>
            <w:r w:rsidRPr="00330E24">
              <w:rPr>
                <w:rFonts w:ascii="等线" w:eastAsia="等线" w:hAnsi="等线" w:cs="Times New Roman" w:hint="eastAsia"/>
                <w:sz w:val="20"/>
                <w:szCs w:val="20"/>
              </w:rPr>
              <w:t>匆忙完成的情况；</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4.提供每个学生的在线时长和登录时间数据。具有5分钟无操作自动下线的功能，防止学生打开页面不学习而积累学习时长的情况。</w:t>
            </w:r>
          </w:p>
          <w:p w:rsidR="00330E24" w:rsidRPr="00330E24" w:rsidRDefault="00330E24" w:rsidP="00330E24">
            <w:pPr>
              <w:widowControl/>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（五）应用管理平台服务要求</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具有教学追踪和监管功能，能提供学习进度报告和学习提醒，能够统计所有学生的总学时与平均学时，掌握所有学生的学习进程，可一次查找多个选项，所有信息都可导出到Excel格式。能统计每个学生的初始学习级别、目前的学习成果、详细学习进程、各种测试成果；</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2.采用云计算、HTML5 技术以及移动APP，支持碎片化时间学习,移动</w:t>
            </w:r>
            <w:proofErr w:type="gramStart"/>
            <w:r w:rsidRPr="00330E24">
              <w:rPr>
                <w:rFonts w:ascii="等线" w:eastAsia="等线" w:hAnsi="等线" w:cs="Times New Roman" w:hint="eastAsia"/>
                <w:sz w:val="20"/>
                <w:szCs w:val="20"/>
              </w:rPr>
              <w:t>端支持</w:t>
            </w:r>
            <w:proofErr w:type="gramEnd"/>
            <w:r w:rsidRPr="00330E24">
              <w:rPr>
                <w:rFonts w:ascii="等线" w:eastAsia="等线" w:hAnsi="等线" w:cs="Times New Roman" w:hint="eastAsia"/>
                <w:sz w:val="20"/>
                <w:szCs w:val="20"/>
              </w:rPr>
              <w:t>离线学习；可兼容多平台，包括电脑，手机，平板；支持多种主流浏览器，如：IE，傲游，谷歌，火狐；</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3.能提供不少于3种类型账号：（1）学生账号：用于学生学习；（2）教师账号：用于选课程下发给学生，跟踪管理学生的学习进展，并可以查看学生的详细个人学习记录；（3）管理员账号：用于全面监督了解教学过程，获得教学活动大数据，查看当前管理学生的整体情况，例如课程完成比例，班级或年级的总体学习时长和学习频率等。</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4.教师可自行设计多样的练习，包括理解型问答、看图猜词、文字配对、填空、添加各类型词汇等；</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5.学生离线使用软件学习的数据，能在联网后自动同步到教师端的数据收集中；</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6.提供课程离线下载服务，在无网络条件下仍然可以进行课程学习，音频文字均可下载，支持课堂教学材料的整理与再开发；</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7.支持教师与学生的线上互动，学生可以随时向教师端发送页面截图及问题描述，方便教师及时在教师端回复学生解决问题；</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8.提供后台路径定制和规划功能，教师可根据教学计划制定相应课程，发送给指定个别学生或全班学生，作为学习计划和作业。</w:t>
            </w:r>
          </w:p>
          <w:p w:rsidR="00330E24" w:rsidRPr="00330E24" w:rsidRDefault="00330E24" w:rsidP="00330E24">
            <w:pPr>
              <w:spacing w:line="240" w:lineRule="auto"/>
              <w:rPr>
                <w:rFonts w:ascii="等线" w:eastAsia="等线" w:hAnsi="等线" w:cs="Times New Roman"/>
                <w:b/>
                <w:sz w:val="20"/>
                <w:szCs w:val="20"/>
              </w:rPr>
            </w:pPr>
            <w:bookmarkStart w:id="141" w:name="_Hlk20143995"/>
            <w:r w:rsidRPr="00330E24">
              <w:rPr>
                <w:rFonts w:ascii="等线" w:eastAsia="等线" w:hAnsi="等线" w:cs="Times New Roman" w:hint="eastAsia"/>
                <w:sz w:val="20"/>
                <w:szCs w:val="20"/>
              </w:rPr>
              <w:t>(六)、</w:t>
            </w:r>
            <w:r w:rsidRPr="00330E24">
              <w:rPr>
                <w:rFonts w:ascii="等线" w:eastAsia="等线" w:hAnsi="等线" w:cs="Times New Roman" w:hint="eastAsia"/>
                <w:color w:val="000000"/>
                <w:sz w:val="20"/>
                <w:szCs w:val="20"/>
              </w:rPr>
              <w:t>以上所有功能都在同一软件平台内实现，不采用其它软件协助完成。</w:t>
            </w:r>
            <w:bookmarkEnd w:id="141"/>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lastRenderedPageBreak/>
              <w:t>4套</w:t>
            </w:r>
          </w:p>
        </w:tc>
      </w:tr>
      <w:tr w:rsidR="00330E24" w:rsidRPr="00330E24" w:rsidTr="002546AC">
        <w:trPr>
          <w:trHeight w:val="649"/>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lastRenderedPageBreak/>
              <w:t>8</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云终端学生工作站</w:t>
            </w:r>
          </w:p>
        </w:tc>
        <w:tc>
          <w:tcPr>
            <w:tcW w:w="6843" w:type="dxa"/>
            <w:shd w:val="clear" w:color="auto" w:fill="auto"/>
          </w:tcPr>
          <w:p w:rsidR="00330E24" w:rsidRPr="00330E24" w:rsidRDefault="00330E24" w:rsidP="00330E24">
            <w:pPr>
              <w:autoSpaceDE w:val="0"/>
              <w:autoSpaceDN w:val="0"/>
              <w:spacing w:line="240" w:lineRule="auto"/>
              <w:ind w:right="-15"/>
              <w:jc w:val="left"/>
              <w:rPr>
                <w:rFonts w:ascii="宋体" w:eastAsia="等线" w:hAnsi="宋体" w:cs="宋体"/>
                <w:kern w:val="0"/>
                <w:sz w:val="20"/>
                <w:szCs w:val="20"/>
                <w:lang w:bidi="zh-CN"/>
              </w:rPr>
            </w:pPr>
            <w:r w:rsidRPr="00330E24">
              <w:rPr>
                <w:rFonts w:ascii="宋体" w:eastAsia="等线" w:hAnsi="宋体" w:cs="宋体" w:hint="eastAsia"/>
                <w:kern w:val="0"/>
                <w:sz w:val="20"/>
                <w:szCs w:val="20"/>
                <w:lang w:bidi="zh-CN"/>
              </w:rPr>
              <w:t>1.Intel</w:t>
            </w:r>
            <w:r w:rsidRPr="00330E24">
              <w:rPr>
                <w:rFonts w:ascii="宋体" w:eastAsia="等线" w:hAnsi="宋体" w:cs="宋体" w:hint="eastAsia"/>
                <w:kern w:val="0"/>
                <w:sz w:val="20"/>
                <w:szCs w:val="20"/>
                <w:lang w:bidi="zh-CN"/>
              </w:rPr>
              <w:t>≥</w:t>
            </w:r>
            <w:r w:rsidRPr="00330E24">
              <w:rPr>
                <w:rFonts w:ascii="宋体" w:eastAsia="等线" w:hAnsi="宋体" w:cs="宋体" w:hint="eastAsia"/>
                <w:kern w:val="0"/>
                <w:sz w:val="20"/>
                <w:szCs w:val="20"/>
                <w:lang w:bidi="zh-CN"/>
              </w:rPr>
              <w:t xml:space="preserve"> I7 8700 / Intel B360</w:t>
            </w:r>
            <w:r w:rsidRPr="00330E24">
              <w:rPr>
                <w:rFonts w:ascii="宋体" w:eastAsia="等线" w:hAnsi="宋体" w:cs="宋体" w:hint="eastAsia"/>
                <w:kern w:val="0"/>
                <w:sz w:val="20"/>
                <w:szCs w:val="20"/>
                <w:lang w:val="zh-CN" w:bidi="zh-CN"/>
              </w:rPr>
              <w:t>主板</w:t>
            </w:r>
            <w:r w:rsidRPr="00330E24">
              <w:rPr>
                <w:rFonts w:ascii="宋体" w:eastAsia="等线" w:hAnsi="宋体" w:cs="宋体" w:hint="eastAsia"/>
                <w:kern w:val="0"/>
                <w:sz w:val="20"/>
                <w:szCs w:val="20"/>
                <w:lang w:bidi="zh-CN"/>
              </w:rPr>
              <w:t>/</w:t>
            </w:r>
            <w:r w:rsidRPr="00330E24">
              <w:rPr>
                <w:rFonts w:ascii="宋体" w:eastAsia="等线" w:hAnsi="宋体" w:cs="宋体" w:hint="eastAsia"/>
                <w:kern w:val="0"/>
                <w:sz w:val="20"/>
                <w:szCs w:val="20"/>
                <w:lang w:bidi="zh-CN"/>
              </w:rPr>
              <w:t>≥</w:t>
            </w:r>
            <w:r w:rsidRPr="00330E24">
              <w:rPr>
                <w:rFonts w:ascii="宋体" w:eastAsia="等线" w:hAnsi="宋体" w:cs="宋体" w:hint="eastAsia"/>
                <w:kern w:val="0"/>
                <w:sz w:val="20"/>
                <w:szCs w:val="20"/>
                <w:lang w:bidi="zh-CN"/>
              </w:rPr>
              <w:t>32G DDR4/1T</w:t>
            </w:r>
            <w:r w:rsidRPr="00330E24">
              <w:rPr>
                <w:rFonts w:ascii="宋体" w:eastAsia="等线" w:hAnsi="宋体" w:cs="宋体" w:hint="eastAsia"/>
                <w:kern w:val="0"/>
                <w:sz w:val="20"/>
                <w:szCs w:val="20"/>
                <w:lang w:val="zh-CN" w:bidi="zh-CN"/>
              </w:rPr>
              <w:t>企业级</w:t>
            </w:r>
            <w:r w:rsidRPr="00330E24">
              <w:rPr>
                <w:rFonts w:ascii="宋体" w:eastAsia="等线" w:hAnsi="宋体" w:cs="宋体" w:hint="eastAsia"/>
                <w:kern w:val="0"/>
                <w:sz w:val="20"/>
                <w:szCs w:val="20"/>
                <w:lang w:bidi="zh-CN"/>
              </w:rPr>
              <w:t>SATA3</w:t>
            </w:r>
            <w:r w:rsidRPr="00330E24">
              <w:rPr>
                <w:rFonts w:ascii="宋体" w:eastAsia="等线" w:hAnsi="宋体" w:cs="宋体" w:hint="eastAsia"/>
                <w:kern w:val="0"/>
                <w:sz w:val="20"/>
                <w:szCs w:val="20"/>
                <w:lang w:val="zh-CN" w:bidi="zh-CN"/>
              </w:rPr>
              <w:t>硬盘</w:t>
            </w:r>
            <w:r w:rsidRPr="00330E24">
              <w:rPr>
                <w:rFonts w:ascii="宋体" w:eastAsia="等线" w:hAnsi="宋体" w:cs="宋体" w:hint="eastAsia"/>
                <w:kern w:val="0"/>
                <w:sz w:val="20"/>
                <w:szCs w:val="20"/>
                <w:lang w:bidi="zh-CN"/>
              </w:rPr>
              <w:t>/</w:t>
            </w:r>
            <w:r w:rsidRPr="00330E24">
              <w:rPr>
                <w:rFonts w:ascii="宋体" w:eastAsia="等线" w:hAnsi="宋体" w:cs="宋体" w:hint="eastAsia"/>
                <w:kern w:val="0"/>
                <w:sz w:val="20"/>
                <w:szCs w:val="20"/>
                <w:lang w:val="zh-CN" w:bidi="zh-CN"/>
              </w:rPr>
              <w:t>集成声卡</w:t>
            </w:r>
            <w:r w:rsidRPr="00330E24">
              <w:rPr>
                <w:rFonts w:ascii="宋体" w:eastAsia="等线" w:hAnsi="宋体" w:cs="宋体" w:hint="eastAsia"/>
                <w:kern w:val="0"/>
                <w:sz w:val="20"/>
                <w:szCs w:val="20"/>
                <w:lang w:bidi="zh-CN"/>
              </w:rPr>
              <w:t>.</w:t>
            </w:r>
            <w:r w:rsidRPr="00330E24">
              <w:rPr>
                <w:rFonts w:ascii="宋体" w:eastAsia="等线" w:hAnsi="宋体" w:cs="宋体" w:hint="eastAsia"/>
                <w:kern w:val="0"/>
                <w:sz w:val="20"/>
                <w:szCs w:val="20"/>
                <w:lang w:val="zh-CN" w:bidi="zh-CN"/>
              </w:rPr>
              <w:t>显卡</w:t>
            </w:r>
            <w:r w:rsidRPr="00330E24">
              <w:rPr>
                <w:rFonts w:ascii="宋体" w:eastAsia="等线" w:hAnsi="宋体" w:cs="宋体" w:hint="eastAsia"/>
                <w:kern w:val="0"/>
                <w:sz w:val="20"/>
                <w:szCs w:val="20"/>
                <w:lang w:bidi="zh-CN"/>
              </w:rPr>
              <w:t>/</w:t>
            </w:r>
            <w:r w:rsidRPr="00330E24">
              <w:rPr>
                <w:rFonts w:ascii="宋体" w:eastAsia="等线" w:hAnsi="宋体" w:cs="宋体" w:hint="eastAsia"/>
                <w:kern w:val="0"/>
                <w:sz w:val="20"/>
                <w:szCs w:val="20"/>
                <w:lang w:val="zh-CN" w:bidi="zh-CN"/>
              </w:rPr>
              <w:t>双千兆网卡</w:t>
            </w:r>
            <w:r w:rsidRPr="00330E24">
              <w:rPr>
                <w:rFonts w:ascii="宋体" w:eastAsia="等线" w:hAnsi="宋体" w:cs="宋体" w:hint="eastAsia"/>
                <w:kern w:val="0"/>
                <w:sz w:val="20"/>
                <w:szCs w:val="20"/>
                <w:lang w:bidi="zh-CN"/>
              </w:rPr>
              <w:t>/2U</w:t>
            </w:r>
            <w:r w:rsidRPr="00330E24">
              <w:rPr>
                <w:rFonts w:ascii="宋体" w:eastAsia="等线" w:hAnsi="宋体" w:cs="宋体" w:hint="eastAsia"/>
                <w:kern w:val="0"/>
                <w:sz w:val="20"/>
                <w:szCs w:val="20"/>
                <w:lang w:val="zh-CN" w:bidi="zh-CN"/>
              </w:rPr>
              <w:t>机架式机箱</w:t>
            </w:r>
            <w:r w:rsidRPr="00330E24">
              <w:rPr>
                <w:rFonts w:ascii="宋体" w:eastAsia="等线" w:hAnsi="宋体" w:cs="宋体" w:hint="eastAsia"/>
                <w:kern w:val="0"/>
                <w:sz w:val="20"/>
                <w:szCs w:val="20"/>
                <w:lang w:bidi="zh-CN"/>
              </w:rPr>
              <w:t>/</w:t>
            </w:r>
            <w:r w:rsidRPr="00330E24">
              <w:rPr>
                <w:rFonts w:ascii="宋体" w:eastAsia="等线" w:hAnsi="宋体" w:cs="宋体" w:hint="eastAsia"/>
                <w:kern w:val="0"/>
                <w:sz w:val="20"/>
                <w:szCs w:val="20"/>
                <w:lang w:val="zh-CN" w:bidi="zh-CN"/>
              </w:rPr>
              <w:t>导轨</w:t>
            </w:r>
            <w:r w:rsidRPr="00330E24">
              <w:rPr>
                <w:rFonts w:ascii="宋体" w:eastAsia="等线" w:hAnsi="宋体" w:cs="宋体" w:hint="eastAsia"/>
                <w:kern w:val="0"/>
                <w:sz w:val="20"/>
                <w:szCs w:val="20"/>
                <w:lang w:bidi="zh-CN"/>
              </w:rPr>
              <w:t>/</w:t>
            </w:r>
            <w:r w:rsidRPr="00330E24">
              <w:rPr>
                <w:rFonts w:ascii="宋体" w:eastAsia="等线" w:hAnsi="宋体" w:cs="宋体" w:hint="eastAsia"/>
                <w:kern w:val="0"/>
                <w:sz w:val="20"/>
                <w:szCs w:val="20"/>
                <w:lang w:val="zh-CN" w:bidi="zh-CN"/>
              </w:rPr>
              <w:t>电源</w:t>
            </w:r>
            <w:r w:rsidRPr="00330E24">
              <w:rPr>
                <w:rFonts w:ascii="宋体" w:eastAsia="等线" w:hAnsi="宋体" w:cs="宋体" w:hint="eastAsia"/>
                <w:kern w:val="0"/>
                <w:sz w:val="20"/>
                <w:szCs w:val="20"/>
                <w:lang w:bidi="zh-CN"/>
              </w:rPr>
              <w:t>/</w:t>
            </w:r>
            <w:r w:rsidRPr="00330E24">
              <w:rPr>
                <w:rFonts w:ascii="宋体" w:eastAsia="等线" w:hAnsi="宋体" w:cs="宋体" w:hint="eastAsia"/>
                <w:kern w:val="0"/>
                <w:sz w:val="20"/>
                <w:szCs w:val="20"/>
                <w:lang w:val="zh-CN" w:bidi="zh-CN"/>
              </w:rPr>
              <w:t>可视系统</w:t>
            </w:r>
            <w:r w:rsidRPr="00330E24">
              <w:rPr>
                <w:rFonts w:ascii="宋体" w:eastAsia="等线" w:hAnsi="宋体" w:cs="宋体" w:hint="eastAsia"/>
                <w:kern w:val="0"/>
                <w:sz w:val="20"/>
                <w:szCs w:val="20"/>
                <w:lang w:bidi="zh-CN"/>
              </w:rPr>
              <w:t>“</w:t>
            </w:r>
            <w:r w:rsidRPr="00330E24">
              <w:rPr>
                <w:rFonts w:ascii="宋体" w:eastAsia="等线" w:hAnsi="宋体" w:cs="宋体" w:hint="eastAsia"/>
                <w:kern w:val="0"/>
                <w:sz w:val="20"/>
                <w:szCs w:val="20"/>
                <w:lang w:val="zh-CN" w:bidi="zh-CN"/>
              </w:rPr>
              <w:t>模块化备援</w:t>
            </w:r>
            <w:r w:rsidRPr="00330E24">
              <w:rPr>
                <w:rFonts w:ascii="宋体" w:eastAsia="等线" w:hAnsi="宋体" w:cs="宋体" w:hint="eastAsia"/>
                <w:kern w:val="0"/>
                <w:sz w:val="20"/>
                <w:szCs w:val="20"/>
                <w:lang w:bidi="zh-CN"/>
              </w:rPr>
              <w:t>”</w:t>
            </w:r>
            <w:r w:rsidRPr="00330E24">
              <w:rPr>
                <w:rFonts w:ascii="宋体" w:eastAsia="等线" w:hAnsi="宋体" w:cs="宋体" w:hint="eastAsia"/>
                <w:kern w:val="0"/>
                <w:sz w:val="20"/>
                <w:szCs w:val="20"/>
                <w:lang w:val="zh-CN" w:bidi="zh-CN"/>
              </w:rPr>
              <w:t>充分保障使用稳定性。</w:t>
            </w:r>
          </w:p>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sz w:val="20"/>
                <w:szCs w:val="20"/>
              </w:rPr>
              <w:t>2.采用模块化服务器，具有服务器</w:t>
            </w:r>
            <w:proofErr w:type="gramStart"/>
            <w:r w:rsidRPr="00330E24">
              <w:rPr>
                <w:rFonts w:ascii="等线" w:eastAsia="等线" w:hAnsi="等线" w:cs="Times New Roman" w:hint="eastAsia"/>
                <w:sz w:val="20"/>
                <w:szCs w:val="20"/>
              </w:rPr>
              <w:t>模块化备援功能</w:t>
            </w:r>
            <w:proofErr w:type="gramEnd"/>
            <w:r w:rsidRPr="00330E24">
              <w:rPr>
                <w:rFonts w:ascii="等线" w:eastAsia="等线" w:hAnsi="等线" w:cs="Times New Roman" w:hint="eastAsia"/>
                <w:sz w:val="20"/>
                <w:szCs w:val="20"/>
              </w:rPr>
              <w:t>，即单台服务器出现故障时，</w:t>
            </w:r>
            <w:proofErr w:type="gramStart"/>
            <w:r w:rsidRPr="00330E24">
              <w:rPr>
                <w:rFonts w:ascii="等线" w:eastAsia="等线" w:hAnsi="等线" w:cs="Times New Roman" w:hint="eastAsia"/>
                <w:sz w:val="20"/>
                <w:szCs w:val="20"/>
              </w:rPr>
              <w:t>备援服务器</w:t>
            </w:r>
            <w:proofErr w:type="gramEnd"/>
            <w:r w:rsidRPr="00330E24">
              <w:rPr>
                <w:rFonts w:ascii="等线" w:eastAsia="等线" w:hAnsi="等线" w:cs="Times New Roman" w:hint="eastAsia"/>
                <w:sz w:val="20"/>
                <w:szCs w:val="20"/>
              </w:rPr>
              <w:t>能自动接替主动救援，保证教学正常进行。</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12套</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9</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sz w:val="20"/>
                <w:szCs w:val="20"/>
              </w:rPr>
              <w:t>语言学习云终端</w:t>
            </w:r>
          </w:p>
        </w:tc>
        <w:tc>
          <w:tcPr>
            <w:tcW w:w="6843" w:type="dxa"/>
            <w:shd w:val="clear" w:color="auto" w:fill="auto"/>
          </w:tcPr>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1.采用 ATM 同步以太网技术开发的适用于多媒体数据同步传输的云终端。</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2.支持高保真的音频解码，可实现各种教学功能，学生终端录音时，包括口语考试、讨论发言，采用无压缩的 WAV 格式，能确保英语的尾音、辅音等轻音信号，不被压缩处理掉。</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3.每个学生</w:t>
            </w:r>
            <w:proofErr w:type="gramStart"/>
            <w:r w:rsidRPr="00330E24">
              <w:rPr>
                <w:rFonts w:ascii="等线" w:eastAsia="等线" w:hAnsi="等线" w:cs="Times New Roman" w:hint="eastAsia"/>
                <w:sz w:val="20"/>
                <w:szCs w:val="20"/>
              </w:rPr>
              <w:t>端采用</w:t>
            </w:r>
            <w:proofErr w:type="gramEnd"/>
            <w:r w:rsidRPr="00330E24">
              <w:rPr>
                <w:rFonts w:ascii="等线" w:eastAsia="等线" w:hAnsi="等线" w:cs="Times New Roman" w:hint="eastAsia"/>
                <w:sz w:val="20"/>
                <w:szCs w:val="20"/>
              </w:rPr>
              <w:t>独立一享</w:t>
            </w:r>
            <w:proofErr w:type="gramStart"/>
            <w:r w:rsidRPr="00330E24">
              <w:rPr>
                <w:rFonts w:ascii="等线" w:eastAsia="等线" w:hAnsi="等线" w:cs="Times New Roman" w:hint="eastAsia"/>
                <w:sz w:val="20"/>
                <w:szCs w:val="20"/>
              </w:rPr>
              <w:t>一</w:t>
            </w:r>
            <w:proofErr w:type="gramEnd"/>
            <w:r w:rsidRPr="00330E24">
              <w:rPr>
                <w:rFonts w:ascii="等线" w:eastAsia="等线" w:hAnsi="等线" w:cs="Times New Roman" w:hint="eastAsia"/>
                <w:sz w:val="20"/>
                <w:szCs w:val="20"/>
              </w:rPr>
              <w:t>外置终端，零客户端设备，采用ARM架构保证学生端的可靠性。</w:t>
            </w:r>
          </w:p>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3.≥</w:t>
            </w:r>
            <w:proofErr w:type="gramStart"/>
            <w:r w:rsidRPr="00330E24">
              <w:rPr>
                <w:rFonts w:ascii="等线" w:eastAsia="等线" w:hAnsi="等线" w:cs="Times New Roman" w:hint="eastAsia"/>
                <w:sz w:val="20"/>
                <w:szCs w:val="20"/>
              </w:rPr>
              <w:t>四核</w:t>
            </w:r>
            <w:proofErr w:type="gramEnd"/>
            <w:r w:rsidRPr="00330E24">
              <w:rPr>
                <w:rFonts w:ascii="等线" w:eastAsia="等线" w:hAnsi="等线" w:cs="Times New Roman" w:hint="eastAsia"/>
                <w:sz w:val="20"/>
                <w:szCs w:val="20"/>
              </w:rPr>
              <w:t>2.0GHz 低功耗处理器，≥1GB DDR3内存，≥4GB存储空间。1个标准网络接口（RJ45）、1个VGA接口、4个USB接口（两个前置，两个后置，支持USB鼠标键盘）、3.5MM立体声耳机和麦克风接口各2个（前后面板）、电源适配器接口。支持桌面虚拟化技术，支持标准鼠标键盘、显示器接入。</w:t>
            </w:r>
          </w:p>
          <w:p w:rsidR="00330E24" w:rsidRPr="00330E24" w:rsidRDefault="00330E24" w:rsidP="00330E24">
            <w:pPr>
              <w:autoSpaceDE w:val="0"/>
              <w:autoSpaceDN w:val="0"/>
              <w:spacing w:line="240" w:lineRule="auto"/>
              <w:jc w:val="left"/>
              <w:rPr>
                <w:rFonts w:ascii="宋体" w:eastAsia="等线" w:hAnsi="宋体" w:cs="宋体"/>
                <w:kern w:val="0"/>
                <w:sz w:val="20"/>
                <w:szCs w:val="20"/>
                <w:lang w:val="zh-CN" w:bidi="zh-CN"/>
              </w:rPr>
            </w:pPr>
            <w:r w:rsidRPr="00330E24">
              <w:rPr>
                <w:rFonts w:ascii="宋体" w:eastAsia="等线" w:hAnsi="宋体" w:cs="宋体" w:hint="eastAsia"/>
                <w:kern w:val="0"/>
                <w:sz w:val="20"/>
                <w:szCs w:val="20"/>
                <w:lang w:val="zh-CN" w:bidi="zh-CN"/>
              </w:rPr>
              <w:t xml:space="preserve">4. </w:t>
            </w:r>
            <w:r w:rsidRPr="00330E24">
              <w:rPr>
                <w:rFonts w:ascii="宋体" w:eastAsia="等线" w:hAnsi="宋体" w:cs="宋体" w:hint="eastAsia"/>
                <w:kern w:val="0"/>
                <w:sz w:val="20"/>
                <w:szCs w:val="20"/>
                <w:lang w:val="zh-CN" w:bidi="zh-CN"/>
              </w:rPr>
              <w:t>产品的设计、生产、安装和服务等须通过</w:t>
            </w:r>
            <w:r w:rsidRPr="00330E24">
              <w:rPr>
                <w:rFonts w:ascii="宋体" w:eastAsia="等线" w:hAnsi="宋体" w:cs="宋体" w:hint="eastAsia"/>
                <w:kern w:val="0"/>
                <w:sz w:val="20"/>
                <w:szCs w:val="20"/>
                <w:lang w:val="zh-CN" w:bidi="zh-CN"/>
              </w:rPr>
              <w:t>ISO 9001</w:t>
            </w:r>
            <w:r w:rsidRPr="00330E24">
              <w:rPr>
                <w:rFonts w:ascii="宋体" w:eastAsia="等线" w:hAnsi="宋体" w:cs="宋体" w:hint="eastAsia"/>
                <w:kern w:val="0"/>
                <w:sz w:val="20"/>
                <w:szCs w:val="20"/>
                <w:lang w:val="zh-CN" w:bidi="zh-CN"/>
              </w:rPr>
              <w:t>国际质量管理体系认证，符合国际标准，提供相关证明材料。</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108套</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10</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sz w:val="20"/>
                <w:szCs w:val="20"/>
              </w:rPr>
              <w:t>以太网交换机</w:t>
            </w:r>
          </w:p>
        </w:tc>
        <w:tc>
          <w:tcPr>
            <w:tcW w:w="6843" w:type="dxa"/>
            <w:shd w:val="clear" w:color="auto" w:fill="auto"/>
          </w:tcPr>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24个10/100/1000Mbps的</w:t>
            </w:r>
            <w:proofErr w:type="gramStart"/>
            <w:r w:rsidRPr="00330E24">
              <w:rPr>
                <w:rFonts w:ascii="等线" w:eastAsia="等线" w:hAnsi="等线" w:cs="Times New Roman" w:hint="eastAsia"/>
                <w:sz w:val="20"/>
                <w:szCs w:val="20"/>
              </w:rPr>
              <w:t>千兆级</w:t>
            </w:r>
            <w:proofErr w:type="gramEnd"/>
            <w:r w:rsidRPr="00330E24">
              <w:rPr>
                <w:rFonts w:ascii="等线" w:eastAsia="等线" w:hAnsi="等线" w:cs="Times New Roman" w:hint="eastAsia"/>
                <w:sz w:val="20"/>
                <w:szCs w:val="20"/>
              </w:rPr>
              <w:t>端口网络标准：IEEE 802.3，IEEE 802.3u，IEEE 802.3ab，IEEE 802.3x。背板带宽：48Gbps MAC地址表：8K。</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8台</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11</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sz w:val="20"/>
                <w:szCs w:val="20"/>
              </w:rPr>
              <w:t>高档教师耳机</w:t>
            </w:r>
          </w:p>
        </w:tc>
        <w:tc>
          <w:tcPr>
            <w:tcW w:w="6843" w:type="dxa"/>
            <w:shd w:val="clear" w:color="auto" w:fill="auto"/>
          </w:tcPr>
          <w:p w:rsidR="00330E24" w:rsidRPr="00330E24" w:rsidRDefault="00330E24" w:rsidP="00330E24">
            <w:pPr>
              <w:spacing w:line="240" w:lineRule="auto"/>
              <w:rPr>
                <w:rFonts w:ascii="等线" w:eastAsia="等线" w:hAnsi="等线" w:cs="Times New Roman"/>
                <w:b/>
                <w:sz w:val="20"/>
                <w:szCs w:val="20"/>
              </w:rPr>
            </w:pPr>
            <w:r w:rsidRPr="00330E24">
              <w:rPr>
                <w:rFonts w:ascii="等线" w:eastAsia="等线" w:hAnsi="等线" w:cs="Times New Roman" w:hint="eastAsia"/>
                <w:bCs/>
                <w:sz w:val="20"/>
                <w:szCs w:val="20"/>
              </w:rPr>
              <w:t>头戴封闭式立体声耳机，带抗静电话</w:t>
            </w:r>
            <w:proofErr w:type="gramStart"/>
            <w:r w:rsidRPr="00330E24">
              <w:rPr>
                <w:rFonts w:ascii="等线" w:eastAsia="等线" w:hAnsi="等线" w:cs="Times New Roman" w:hint="eastAsia"/>
                <w:bCs/>
                <w:sz w:val="20"/>
                <w:szCs w:val="20"/>
              </w:rPr>
              <w:t>咪</w:t>
            </w:r>
            <w:proofErr w:type="gramEnd"/>
            <w:r w:rsidRPr="00330E24">
              <w:rPr>
                <w:rFonts w:ascii="等线" w:eastAsia="等线" w:hAnsi="等线" w:cs="Times New Roman" w:hint="eastAsia"/>
                <w:bCs/>
                <w:sz w:val="20"/>
                <w:szCs w:val="20"/>
              </w:rPr>
              <w:t>，动圈式工作方式，</w:t>
            </w:r>
            <w:proofErr w:type="gramStart"/>
            <w:r w:rsidRPr="00330E24">
              <w:rPr>
                <w:rFonts w:ascii="等线" w:eastAsia="等线" w:hAnsi="等线" w:cs="Times New Roman" w:hint="eastAsia"/>
                <w:bCs/>
                <w:sz w:val="20"/>
                <w:szCs w:val="20"/>
              </w:rPr>
              <w:t>直放型导线</w:t>
            </w:r>
            <w:proofErr w:type="gramEnd"/>
            <w:r w:rsidRPr="00330E24">
              <w:rPr>
                <w:rFonts w:ascii="等线" w:eastAsia="等线" w:hAnsi="等线" w:cs="Times New Roman" w:hint="eastAsia"/>
                <w:bCs/>
                <w:sz w:val="20"/>
                <w:szCs w:val="20"/>
              </w:rPr>
              <w:t>，带音量调节和话</w:t>
            </w:r>
            <w:proofErr w:type="gramStart"/>
            <w:r w:rsidRPr="00330E24">
              <w:rPr>
                <w:rFonts w:ascii="等线" w:eastAsia="等线" w:hAnsi="等线" w:cs="Times New Roman" w:hint="eastAsia"/>
                <w:bCs/>
                <w:sz w:val="20"/>
                <w:szCs w:val="20"/>
              </w:rPr>
              <w:t>咪</w:t>
            </w:r>
            <w:proofErr w:type="gramEnd"/>
            <w:r w:rsidRPr="00330E24">
              <w:rPr>
                <w:rFonts w:ascii="等线" w:eastAsia="等线" w:hAnsi="等线" w:cs="Times New Roman" w:hint="eastAsia"/>
                <w:bCs/>
                <w:sz w:val="20"/>
                <w:szCs w:val="20"/>
              </w:rPr>
              <w:t>开关。单元直径 40mm ,频响范围 20-20000Hz ,产品阻抗 32欧姆,灵敏度 110±3dB 耳机插头 3.5mm插头。麦克风灵敏度：-58±1.5dB，麦克风阻抗 2200欧姆</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4副</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lastRenderedPageBreak/>
              <w:t>12</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高档学生耳机</w:t>
            </w:r>
          </w:p>
        </w:tc>
        <w:tc>
          <w:tcPr>
            <w:tcW w:w="6843" w:type="dxa"/>
            <w:shd w:val="clear" w:color="auto" w:fill="auto"/>
          </w:tcPr>
          <w:p w:rsidR="00330E24" w:rsidRPr="00330E24" w:rsidRDefault="00330E24" w:rsidP="00330E24">
            <w:pPr>
              <w:autoSpaceDE w:val="0"/>
              <w:autoSpaceDN w:val="0"/>
              <w:spacing w:line="240" w:lineRule="auto"/>
              <w:ind w:right="-15"/>
              <w:jc w:val="left"/>
              <w:rPr>
                <w:rFonts w:ascii="宋体" w:eastAsia="等线" w:hAnsi="宋体" w:cs="宋体"/>
                <w:kern w:val="0"/>
                <w:sz w:val="20"/>
                <w:szCs w:val="20"/>
                <w:lang w:val="zh-CN" w:bidi="zh-CN"/>
              </w:rPr>
            </w:pPr>
            <w:r w:rsidRPr="00330E24">
              <w:rPr>
                <w:rFonts w:ascii="宋体" w:eastAsia="等线" w:hAnsi="宋体" w:cs="宋体" w:hint="eastAsia"/>
                <w:bCs/>
                <w:kern w:val="0"/>
                <w:sz w:val="20"/>
                <w:szCs w:val="20"/>
                <w:lang w:val="zh-CN" w:bidi="zh-CN"/>
              </w:rPr>
              <w:t>头戴封闭式立体声耳机，带抗静电话</w:t>
            </w:r>
            <w:proofErr w:type="gramStart"/>
            <w:r w:rsidRPr="00330E24">
              <w:rPr>
                <w:rFonts w:ascii="宋体" w:eastAsia="等线" w:hAnsi="宋体" w:cs="宋体" w:hint="eastAsia"/>
                <w:bCs/>
                <w:kern w:val="0"/>
                <w:sz w:val="20"/>
                <w:szCs w:val="20"/>
                <w:lang w:val="zh-CN" w:bidi="zh-CN"/>
              </w:rPr>
              <w:t>咪</w:t>
            </w:r>
            <w:proofErr w:type="gramEnd"/>
            <w:r w:rsidRPr="00330E24">
              <w:rPr>
                <w:rFonts w:ascii="宋体" w:eastAsia="等线" w:hAnsi="宋体" w:cs="宋体" w:hint="eastAsia"/>
                <w:bCs/>
                <w:kern w:val="0"/>
                <w:sz w:val="20"/>
                <w:szCs w:val="20"/>
                <w:lang w:val="zh-CN" w:bidi="zh-CN"/>
              </w:rPr>
              <w:t>，动圈式工作方式，直线型导线。单元直径</w:t>
            </w:r>
            <w:r w:rsidRPr="00330E24">
              <w:rPr>
                <w:rFonts w:ascii="宋体" w:eastAsia="等线" w:hAnsi="宋体" w:cs="宋体" w:hint="eastAsia"/>
                <w:bCs/>
                <w:kern w:val="0"/>
                <w:sz w:val="20"/>
                <w:szCs w:val="20"/>
                <w:lang w:val="zh-CN" w:bidi="zh-CN"/>
              </w:rPr>
              <w:t xml:space="preserve"> 40mm ,</w:t>
            </w:r>
            <w:r w:rsidRPr="00330E24">
              <w:rPr>
                <w:rFonts w:ascii="宋体" w:eastAsia="等线" w:hAnsi="宋体" w:cs="宋体" w:hint="eastAsia"/>
                <w:bCs/>
                <w:kern w:val="0"/>
                <w:sz w:val="20"/>
                <w:szCs w:val="20"/>
                <w:lang w:val="zh-CN" w:bidi="zh-CN"/>
              </w:rPr>
              <w:t>频响范围</w:t>
            </w:r>
            <w:r w:rsidRPr="00330E24">
              <w:rPr>
                <w:rFonts w:ascii="宋体" w:eastAsia="等线" w:hAnsi="宋体" w:cs="宋体" w:hint="eastAsia"/>
                <w:bCs/>
                <w:kern w:val="0"/>
                <w:sz w:val="20"/>
                <w:szCs w:val="20"/>
                <w:lang w:val="zh-CN" w:bidi="zh-CN"/>
              </w:rPr>
              <w:t xml:space="preserve"> 20-20000Hz ,</w:t>
            </w:r>
            <w:r w:rsidRPr="00330E24">
              <w:rPr>
                <w:rFonts w:ascii="宋体" w:eastAsia="等线" w:hAnsi="宋体" w:cs="宋体" w:hint="eastAsia"/>
                <w:bCs/>
                <w:kern w:val="0"/>
                <w:sz w:val="20"/>
                <w:szCs w:val="20"/>
                <w:lang w:val="zh-CN" w:bidi="zh-CN"/>
              </w:rPr>
              <w:t>产品阻抗</w:t>
            </w:r>
            <w:r w:rsidRPr="00330E24">
              <w:rPr>
                <w:rFonts w:ascii="宋体" w:eastAsia="等线" w:hAnsi="宋体" w:cs="宋体" w:hint="eastAsia"/>
                <w:bCs/>
                <w:kern w:val="0"/>
                <w:sz w:val="20"/>
                <w:szCs w:val="20"/>
                <w:lang w:val="zh-CN" w:bidi="zh-CN"/>
              </w:rPr>
              <w:t xml:space="preserve"> 32</w:t>
            </w:r>
            <w:r w:rsidRPr="00330E24">
              <w:rPr>
                <w:rFonts w:ascii="宋体" w:eastAsia="等线" w:hAnsi="宋体" w:cs="宋体" w:hint="eastAsia"/>
                <w:bCs/>
                <w:kern w:val="0"/>
                <w:sz w:val="20"/>
                <w:szCs w:val="20"/>
                <w:lang w:val="zh-CN" w:bidi="zh-CN"/>
              </w:rPr>
              <w:t>欧姆</w:t>
            </w:r>
            <w:r w:rsidRPr="00330E24">
              <w:rPr>
                <w:rFonts w:ascii="宋体" w:eastAsia="等线" w:hAnsi="宋体" w:cs="宋体" w:hint="eastAsia"/>
                <w:bCs/>
                <w:kern w:val="0"/>
                <w:sz w:val="20"/>
                <w:szCs w:val="20"/>
                <w:lang w:val="zh-CN" w:bidi="zh-CN"/>
              </w:rPr>
              <w:t>,</w:t>
            </w:r>
            <w:r w:rsidRPr="00330E24">
              <w:rPr>
                <w:rFonts w:ascii="宋体" w:eastAsia="等线" w:hAnsi="宋体" w:cs="宋体" w:hint="eastAsia"/>
                <w:bCs/>
                <w:kern w:val="0"/>
                <w:sz w:val="20"/>
                <w:szCs w:val="20"/>
                <w:lang w:val="zh-CN" w:bidi="zh-CN"/>
              </w:rPr>
              <w:t>灵敏度</w:t>
            </w:r>
            <w:r w:rsidRPr="00330E24">
              <w:rPr>
                <w:rFonts w:ascii="宋体" w:eastAsia="等线" w:hAnsi="宋体" w:cs="宋体" w:hint="eastAsia"/>
                <w:bCs/>
                <w:kern w:val="0"/>
                <w:sz w:val="20"/>
                <w:szCs w:val="20"/>
                <w:lang w:val="zh-CN" w:bidi="zh-CN"/>
              </w:rPr>
              <w:t xml:space="preserve"> 110</w:t>
            </w:r>
            <w:r w:rsidRPr="00330E24">
              <w:rPr>
                <w:rFonts w:ascii="宋体" w:eastAsia="等线" w:hAnsi="宋体" w:cs="宋体" w:hint="eastAsia"/>
                <w:bCs/>
                <w:kern w:val="0"/>
                <w:sz w:val="20"/>
                <w:szCs w:val="20"/>
                <w:lang w:val="zh-CN" w:bidi="zh-CN"/>
              </w:rPr>
              <w:t>±</w:t>
            </w:r>
            <w:r w:rsidRPr="00330E24">
              <w:rPr>
                <w:rFonts w:ascii="宋体" w:eastAsia="等线" w:hAnsi="宋体" w:cs="宋体" w:hint="eastAsia"/>
                <w:bCs/>
                <w:kern w:val="0"/>
                <w:sz w:val="20"/>
                <w:szCs w:val="20"/>
                <w:lang w:val="zh-CN" w:bidi="zh-CN"/>
              </w:rPr>
              <w:t>3dB</w:t>
            </w:r>
            <w:r w:rsidRPr="00330E24">
              <w:rPr>
                <w:rFonts w:ascii="宋体" w:eastAsia="等线" w:hAnsi="宋体" w:cs="宋体" w:hint="eastAsia"/>
                <w:bCs/>
                <w:kern w:val="0"/>
                <w:sz w:val="20"/>
                <w:szCs w:val="20"/>
                <w:lang w:val="zh-CN" w:bidi="zh-CN"/>
              </w:rPr>
              <w:t>，耳机插头</w:t>
            </w:r>
            <w:r w:rsidRPr="00330E24">
              <w:rPr>
                <w:rFonts w:ascii="宋体" w:eastAsia="等线" w:hAnsi="宋体" w:cs="宋体" w:hint="eastAsia"/>
                <w:bCs/>
                <w:kern w:val="0"/>
                <w:sz w:val="20"/>
                <w:szCs w:val="20"/>
                <w:lang w:val="zh-CN" w:bidi="zh-CN"/>
              </w:rPr>
              <w:t xml:space="preserve"> 3.5mm</w:t>
            </w:r>
            <w:r w:rsidRPr="00330E24">
              <w:rPr>
                <w:rFonts w:ascii="宋体" w:eastAsia="等线" w:hAnsi="宋体" w:cs="宋体" w:hint="eastAsia"/>
                <w:bCs/>
                <w:kern w:val="0"/>
                <w:sz w:val="20"/>
                <w:szCs w:val="20"/>
                <w:lang w:val="zh-CN" w:bidi="zh-CN"/>
              </w:rPr>
              <w:t>插头。麦克风灵敏度：</w:t>
            </w:r>
            <w:r w:rsidRPr="00330E24">
              <w:rPr>
                <w:rFonts w:ascii="宋体" w:eastAsia="等线" w:hAnsi="宋体" w:cs="宋体" w:hint="eastAsia"/>
                <w:bCs/>
                <w:kern w:val="0"/>
                <w:sz w:val="20"/>
                <w:szCs w:val="20"/>
                <w:lang w:val="zh-CN" w:bidi="zh-CN"/>
              </w:rPr>
              <w:t>-63</w:t>
            </w:r>
            <w:r w:rsidRPr="00330E24">
              <w:rPr>
                <w:rFonts w:ascii="宋体" w:eastAsia="等线" w:hAnsi="宋体" w:cs="宋体" w:hint="eastAsia"/>
                <w:bCs/>
                <w:kern w:val="0"/>
                <w:sz w:val="20"/>
                <w:szCs w:val="20"/>
                <w:lang w:val="zh-CN" w:bidi="zh-CN"/>
              </w:rPr>
              <w:t>±</w:t>
            </w:r>
            <w:r w:rsidRPr="00330E24">
              <w:rPr>
                <w:rFonts w:ascii="宋体" w:eastAsia="等线" w:hAnsi="宋体" w:cs="宋体" w:hint="eastAsia"/>
                <w:bCs/>
                <w:kern w:val="0"/>
                <w:sz w:val="20"/>
                <w:szCs w:val="20"/>
                <w:lang w:val="zh-CN" w:bidi="zh-CN"/>
              </w:rPr>
              <w:t>1.5dB</w:t>
            </w:r>
            <w:r w:rsidRPr="00330E24">
              <w:rPr>
                <w:rFonts w:ascii="宋体" w:eastAsia="等线" w:hAnsi="宋体" w:cs="宋体" w:hint="eastAsia"/>
                <w:bCs/>
                <w:kern w:val="0"/>
                <w:sz w:val="20"/>
                <w:szCs w:val="20"/>
                <w:lang w:val="zh-CN" w:bidi="zh-CN"/>
              </w:rPr>
              <w:t>，麦克风阻抗</w:t>
            </w:r>
            <w:r w:rsidRPr="00330E24">
              <w:rPr>
                <w:rFonts w:ascii="宋体" w:eastAsia="等线" w:hAnsi="宋体" w:cs="宋体" w:hint="eastAsia"/>
                <w:bCs/>
                <w:kern w:val="0"/>
                <w:sz w:val="20"/>
                <w:szCs w:val="20"/>
                <w:lang w:val="zh-CN" w:bidi="zh-CN"/>
              </w:rPr>
              <w:t xml:space="preserve"> 2200</w:t>
            </w:r>
            <w:r w:rsidRPr="00330E24">
              <w:rPr>
                <w:rFonts w:ascii="宋体" w:eastAsia="等线" w:hAnsi="宋体" w:cs="宋体" w:hint="eastAsia"/>
                <w:bCs/>
                <w:kern w:val="0"/>
                <w:sz w:val="20"/>
                <w:szCs w:val="20"/>
                <w:lang w:val="zh-CN" w:bidi="zh-CN"/>
              </w:rPr>
              <w:t>欧姆</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108副</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13</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KVM</w:t>
            </w:r>
          </w:p>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切换器</w:t>
            </w:r>
          </w:p>
        </w:tc>
        <w:tc>
          <w:tcPr>
            <w:tcW w:w="6843" w:type="dxa"/>
            <w:shd w:val="clear" w:color="auto" w:fill="auto"/>
          </w:tcPr>
          <w:p w:rsidR="00330E24" w:rsidRPr="00330E24" w:rsidRDefault="00330E24" w:rsidP="00330E24">
            <w:pPr>
              <w:autoSpaceDE w:val="0"/>
              <w:autoSpaceDN w:val="0"/>
              <w:spacing w:line="240" w:lineRule="auto"/>
              <w:ind w:right="-15"/>
              <w:jc w:val="left"/>
              <w:rPr>
                <w:rFonts w:ascii="宋体" w:eastAsia="等线" w:hAnsi="宋体" w:cs="宋体"/>
                <w:kern w:val="0"/>
                <w:sz w:val="20"/>
                <w:szCs w:val="20"/>
                <w:lang w:val="zh-CN" w:bidi="zh-CN"/>
              </w:rPr>
            </w:pPr>
            <w:r w:rsidRPr="00330E24">
              <w:rPr>
                <w:rFonts w:ascii="宋体" w:eastAsia="等线" w:hAnsi="宋体" w:cs="宋体" w:hint="eastAsia"/>
                <w:kern w:val="0"/>
                <w:sz w:val="20"/>
                <w:szCs w:val="20"/>
                <w:lang w:val="zh-CN" w:bidi="zh-CN"/>
              </w:rPr>
              <w:t>1U</w:t>
            </w:r>
            <w:r w:rsidRPr="00330E24">
              <w:rPr>
                <w:rFonts w:ascii="宋体" w:eastAsia="等线" w:hAnsi="宋体" w:cs="宋体" w:hint="eastAsia"/>
                <w:kern w:val="0"/>
                <w:sz w:val="20"/>
                <w:szCs w:val="20"/>
                <w:lang w:val="zh-CN" w:bidi="zh-CN"/>
              </w:rPr>
              <w:t>机架式安装，</w:t>
            </w:r>
            <w:r w:rsidRPr="00330E24">
              <w:rPr>
                <w:rFonts w:ascii="宋体" w:eastAsia="等线" w:hAnsi="宋体" w:cs="宋体" w:hint="eastAsia"/>
                <w:kern w:val="0"/>
                <w:sz w:val="20"/>
                <w:szCs w:val="20"/>
                <w:lang w:val="zh-CN" w:bidi="zh-CN"/>
              </w:rPr>
              <w:t>8</w:t>
            </w:r>
            <w:r w:rsidRPr="00330E24">
              <w:rPr>
                <w:rFonts w:ascii="宋体" w:eastAsia="等线" w:hAnsi="宋体" w:cs="宋体" w:hint="eastAsia"/>
                <w:kern w:val="0"/>
                <w:sz w:val="20"/>
                <w:szCs w:val="20"/>
                <w:lang w:val="zh-CN" w:bidi="zh-CN"/>
              </w:rPr>
              <w:t>口</w:t>
            </w:r>
            <w:r w:rsidRPr="00330E24">
              <w:rPr>
                <w:rFonts w:ascii="宋体" w:eastAsia="等线" w:hAnsi="宋体" w:cs="宋体" w:hint="eastAsia"/>
                <w:kern w:val="0"/>
                <w:sz w:val="20"/>
                <w:szCs w:val="20"/>
                <w:lang w:val="zh-CN" w:bidi="zh-CN"/>
              </w:rPr>
              <w:t>USB</w:t>
            </w:r>
            <w:r w:rsidRPr="00330E24">
              <w:rPr>
                <w:rFonts w:ascii="宋体" w:eastAsia="等线" w:hAnsi="宋体" w:cs="宋体" w:hint="eastAsia"/>
                <w:kern w:val="0"/>
                <w:sz w:val="20"/>
                <w:szCs w:val="20"/>
                <w:lang w:val="zh-CN" w:bidi="zh-CN"/>
              </w:rPr>
              <w:t>接口</w:t>
            </w:r>
            <w:r w:rsidRPr="00330E24">
              <w:rPr>
                <w:rFonts w:ascii="宋体" w:eastAsia="等线" w:hAnsi="宋体" w:cs="宋体" w:hint="eastAsia"/>
                <w:kern w:val="0"/>
                <w:sz w:val="20"/>
                <w:szCs w:val="20"/>
                <w:lang w:val="zh-CN" w:bidi="zh-CN"/>
              </w:rPr>
              <w:t>KVM</w:t>
            </w:r>
            <w:r w:rsidRPr="00330E24">
              <w:rPr>
                <w:rFonts w:ascii="宋体" w:eastAsia="等线" w:hAnsi="宋体" w:cs="宋体" w:hint="eastAsia"/>
                <w:kern w:val="0"/>
                <w:sz w:val="20"/>
                <w:szCs w:val="20"/>
                <w:lang w:val="zh-CN" w:bidi="zh-CN"/>
              </w:rPr>
              <w:t>切换器，支持热插拔，配</w:t>
            </w:r>
            <w:r w:rsidRPr="00330E24">
              <w:rPr>
                <w:rFonts w:ascii="宋体" w:eastAsia="等线" w:hAnsi="宋体" w:cs="宋体" w:hint="eastAsia"/>
                <w:kern w:val="0"/>
                <w:sz w:val="20"/>
                <w:szCs w:val="20"/>
                <w:lang w:val="zh-CN" w:bidi="zh-CN"/>
              </w:rPr>
              <w:t>8</w:t>
            </w:r>
            <w:r w:rsidRPr="00330E24">
              <w:rPr>
                <w:rFonts w:ascii="宋体" w:eastAsia="等线" w:hAnsi="宋体" w:cs="宋体" w:hint="eastAsia"/>
                <w:kern w:val="0"/>
                <w:sz w:val="20"/>
                <w:szCs w:val="20"/>
                <w:lang w:val="zh-CN" w:bidi="zh-CN"/>
              </w:rPr>
              <w:t>条原装线。</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2台</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14</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proofErr w:type="gramStart"/>
            <w:r w:rsidRPr="00330E24">
              <w:rPr>
                <w:rFonts w:ascii="等线" w:eastAsia="等线" w:hAnsi="等线" w:cs="Times New Roman" w:hint="eastAsia"/>
                <w:sz w:val="20"/>
                <w:szCs w:val="20"/>
              </w:rPr>
              <w:t>键鼠套装</w:t>
            </w:r>
            <w:proofErr w:type="gramEnd"/>
          </w:p>
        </w:tc>
        <w:tc>
          <w:tcPr>
            <w:tcW w:w="6843" w:type="dxa"/>
            <w:shd w:val="clear" w:color="auto" w:fill="auto"/>
          </w:tcPr>
          <w:p w:rsidR="00330E24" w:rsidRPr="00330E24" w:rsidRDefault="00330E24" w:rsidP="00330E24">
            <w:pPr>
              <w:autoSpaceDE w:val="0"/>
              <w:autoSpaceDN w:val="0"/>
              <w:spacing w:line="240" w:lineRule="auto"/>
              <w:ind w:right="-15"/>
              <w:jc w:val="left"/>
              <w:rPr>
                <w:rFonts w:ascii="宋体" w:eastAsia="等线" w:hAnsi="宋体" w:cs="宋体"/>
                <w:kern w:val="0"/>
                <w:sz w:val="20"/>
                <w:szCs w:val="20"/>
                <w:lang w:val="zh-CN" w:bidi="zh-CN"/>
              </w:rPr>
            </w:pPr>
            <w:r w:rsidRPr="00330E24">
              <w:rPr>
                <w:rFonts w:ascii="宋体" w:eastAsia="等线" w:hAnsi="宋体" w:cs="宋体" w:hint="eastAsia"/>
                <w:kern w:val="0"/>
                <w:sz w:val="20"/>
                <w:szCs w:val="20"/>
                <w:lang w:val="zh-CN" w:bidi="zh-CN"/>
              </w:rPr>
              <w:t>USB</w:t>
            </w:r>
            <w:r w:rsidRPr="00330E24">
              <w:rPr>
                <w:rFonts w:ascii="宋体" w:eastAsia="等线" w:hAnsi="宋体" w:cs="宋体" w:hint="eastAsia"/>
                <w:kern w:val="0"/>
                <w:sz w:val="20"/>
                <w:szCs w:val="20"/>
                <w:lang w:val="zh-CN" w:bidi="zh-CN"/>
              </w:rPr>
              <w:t>接口有线鼠标、键盘、黑色、结实耐用</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110套</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15</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路由器</w:t>
            </w:r>
          </w:p>
        </w:tc>
        <w:tc>
          <w:tcPr>
            <w:tcW w:w="6843" w:type="dxa"/>
            <w:shd w:val="clear" w:color="auto" w:fill="auto"/>
          </w:tcPr>
          <w:p w:rsidR="00330E24" w:rsidRPr="00330E24" w:rsidRDefault="00330E24" w:rsidP="00330E24">
            <w:pPr>
              <w:autoSpaceDE w:val="0"/>
              <w:autoSpaceDN w:val="0"/>
              <w:spacing w:line="240" w:lineRule="auto"/>
              <w:ind w:right="-15"/>
              <w:jc w:val="left"/>
              <w:rPr>
                <w:rFonts w:ascii="宋体" w:eastAsia="等线" w:hAnsi="宋体" w:cs="宋体"/>
                <w:kern w:val="0"/>
                <w:sz w:val="20"/>
                <w:szCs w:val="20"/>
                <w:lang w:val="zh-CN" w:bidi="zh-CN"/>
              </w:rPr>
            </w:pPr>
            <w:r w:rsidRPr="00330E24">
              <w:rPr>
                <w:rFonts w:ascii="宋体" w:eastAsia="等线" w:hAnsi="宋体" w:cs="宋体" w:hint="eastAsia"/>
                <w:kern w:val="0"/>
                <w:sz w:val="20"/>
                <w:szCs w:val="20"/>
                <w:lang w:val="zh-CN" w:bidi="zh-CN"/>
              </w:rPr>
              <w:t>企业</w:t>
            </w:r>
            <w:proofErr w:type="gramStart"/>
            <w:r w:rsidRPr="00330E24">
              <w:rPr>
                <w:rFonts w:ascii="宋体" w:eastAsia="等线" w:hAnsi="宋体" w:cs="宋体" w:hint="eastAsia"/>
                <w:kern w:val="0"/>
                <w:sz w:val="20"/>
                <w:szCs w:val="20"/>
                <w:lang w:val="zh-CN" w:bidi="zh-CN"/>
              </w:rPr>
              <w:t>级全千兆</w:t>
            </w:r>
            <w:proofErr w:type="gramEnd"/>
            <w:r w:rsidRPr="00330E24">
              <w:rPr>
                <w:rFonts w:ascii="宋体" w:eastAsia="等线" w:hAnsi="宋体" w:cs="宋体" w:hint="eastAsia"/>
                <w:kern w:val="0"/>
                <w:sz w:val="20"/>
                <w:szCs w:val="20"/>
                <w:lang w:val="zh-CN" w:bidi="zh-CN"/>
              </w:rPr>
              <w:t>（有线）路由，</w:t>
            </w:r>
            <w:r w:rsidRPr="00330E24">
              <w:rPr>
                <w:rFonts w:ascii="宋体" w:eastAsia="等线" w:hAnsi="宋体" w:cs="宋体" w:hint="eastAsia"/>
                <w:kern w:val="0"/>
                <w:sz w:val="20"/>
                <w:szCs w:val="20"/>
                <w:lang w:val="zh-CN" w:bidi="zh-CN"/>
              </w:rPr>
              <w:t>Wan</w:t>
            </w:r>
            <w:r w:rsidRPr="00330E24">
              <w:rPr>
                <w:rFonts w:ascii="宋体" w:eastAsia="等线" w:hAnsi="宋体" w:cs="宋体" w:hint="eastAsia"/>
                <w:kern w:val="0"/>
                <w:sz w:val="20"/>
                <w:szCs w:val="20"/>
                <w:lang w:val="zh-CN" w:bidi="zh-CN"/>
              </w:rPr>
              <w:t>口数量</w:t>
            </w:r>
            <w:r w:rsidRPr="00330E24">
              <w:rPr>
                <w:rFonts w:ascii="宋体" w:eastAsia="等线" w:hAnsi="宋体" w:cs="宋体" w:hint="eastAsia"/>
                <w:kern w:val="0"/>
                <w:sz w:val="20"/>
                <w:szCs w:val="20"/>
                <w:lang w:val="zh-CN" w:bidi="zh-CN"/>
              </w:rPr>
              <w:t>2</w:t>
            </w:r>
            <w:r w:rsidRPr="00330E24">
              <w:rPr>
                <w:rFonts w:ascii="宋体" w:eastAsia="等线" w:hAnsi="宋体" w:cs="宋体" w:hint="eastAsia"/>
                <w:kern w:val="0"/>
                <w:sz w:val="20"/>
                <w:szCs w:val="20"/>
                <w:lang w:val="zh-CN" w:bidi="zh-CN"/>
              </w:rPr>
              <w:t>个，</w:t>
            </w:r>
            <w:r w:rsidRPr="00330E24">
              <w:rPr>
                <w:rFonts w:ascii="宋体" w:eastAsia="等线" w:hAnsi="宋体" w:cs="宋体" w:hint="eastAsia"/>
                <w:kern w:val="0"/>
                <w:sz w:val="20"/>
                <w:szCs w:val="20"/>
                <w:lang w:val="zh-CN" w:bidi="zh-CN"/>
              </w:rPr>
              <w:t>Lan</w:t>
            </w:r>
            <w:r w:rsidRPr="00330E24">
              <w:rPr>
                <w:rFonts w:ascii="宋体" w:eastAsia="等线" w:hAnsi="宋体" w:cs="宋体" w:hint="eastAsia"/>
                <w:kern w:val="0"/>
                <w:sz w:val="20"/>
                <w:szCs w:val="20"/>
                <w:lang w:val="zh-CN" w:bidi="zh-CN"/>
              </w:rPr>
              <w:t>口数量</w:t>
            </w:r>
            <w:r w:rsidRPr="00330E24">
              <w:rPr>
                <w:rFonts w:ascii="宋体" w:eastAsia="等线" w:hAnsi="宋体" w:cs="宋体" w:hint="eastAsia"/>
                <w:kern w:val="0"/>
                <w:sz w:val="20"/>
                <w:szCs w:val="20"/>
                <w:lang w:val="zh-CN" w:bidi="zh-CN"/>
              </w:rPr>
              <w:t>3</w:t>
            </w:r>
            <w:r w:rsidRPr="00330E24">
              <w:rPr>
                <w:rFonts w:ascii="宋体" w:eastAsia="等线" w:hAnsi="宋体" w:cs="宋体" w:hint="eastAsia"/>
                <w:kern w:val="0"/>
                <w:sz w:val="20"/>
                <w:szCs w:val="20"/>
                <w:lang w:val="zh-CN" w:bidi="zh-CN"/>
              </w:rPr>
              <w:t>个，带机量</w:t>
            </w:r>
            <w:r w:rsidRPr="00330E24">
              <w:rPr>
                <w:rFonts w:ascii="宋体" w:eastAsia="等线" w:hAnsi="宋体" w:cs="宋体" w:hint="eastAsia"/>
                <w:kern w:val="0"/>
                <w:sz w:val="20"/>
                <w:szCs w:val="20"/>
                <w:lang w:val="zh-CN" w:bidi="zh-CN"/>
              </w:rPr>
              <w:t>120</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4台</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16</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教师控制台</w:t>
            </w:r>
          </w:p>
        </w:tc>
        <w:tc>
          <w:tcPr>
            <w:tcW w:w="6843" w:type="dxa"/>
            <w:shd w:val="clear" w:color="auto" w:fill="auto"/>
          </w:tcPr>
          <w:p w:rsidR="00330E24" w:rsidRPr="00330E24" w:rsidRDefault="00330E24" w:rsidP="00330E24">
            <w:pPr>
              <w:autoSpaceDE w:val="0"/>
              <w:autoSpaceDN w:val="0"/>
              <w:spacing w:line="240" w:lineRule="auto"/>
              <w:ind w:right="-15"/>
              <w:jc w:val="left"/>
              <w:rPr>
                <w:rFonts w:ascii="宋体" w:eastAsia="等线" w:hAnsi="宋体" w:cs="宋体"/>
                <w:kern w:val="0"/>
                <w:sz w:val="20"/>
                <w:szCs w:val="20"/>
                <w:lang w:val="zh-CN" w:bidi="zh-CN"/>
              </w:rPr>
            </w:pPr>
            <w:r w:rsidRPr="00330E24">
              <w:rPr>
                <w:rFonts w:ascii="宋体" w:eastAsia="等线" w:hAnsi="宋体" w:cs="宋体" w:hint="eastAsia"/>
                <w:bCs/>
                <w:kern w:val="0"/>
                <w:sz w:val="20"/>
                <w:szCs w:val="20"/>
                <w:lang w:val="zh-CN" w:bidi="zh-CN"/>
              </w:rPr>
              <w:t>教师桌：双贴面三聚氰胺板，板材</w:t>
            </w:r>
            <w:r w:rsidRPr="00330E24">
              <w:rPr>
                <w:rFonts w:ascii="宋体" w:eastAsia="等线" w:hAnsi="宋体" w:cs="宋体" w:hint="eastAsia"/>
                <w:bCs/>
                <w:kern w:val="0"/>
                <w:sz w:val="20"/>
                <w:szCs w:val="20"/>
                <w:lang w:val="zh-CN" w:bidi="zh-CN"/>
              </w:rPr>
              <w:t>16mm</w:t>
            </w:r>
            <w:r w:rsidRPr="00330E24">
              <w:rPr>
                <w:rFonts w:ascii="宋体" w:eastAsia="等线" w:hAnsi="宋体" w:cs="宋体" w:hint="eastAsia"/>
                <w:bCs/>
                <w:kern w:val="0"/>
                <w:sz w:val="20"/>
                <w:szCs w:val="20"/>
                <w:lang w:val="zh-CN" w:bidi="zh-CN"/>
              </w:rPr>
              <w:t>厚</w:t>
            </w:r>
            <w:r w:rsidRPr="00330E24">
              <w:rPr>
                <w:rFonts w:ascii="宋体" w:eastAsia="等线" w:hAnsi="宋体" w:cs="宋体" w:hint="eastAsia"/>
                <w:bCs/>
                <w:kern w:val="0"/>
                <w:sz w:val="20"/>
                <w:szCs w:val="20"/>
                <w:lang w:val="zh-CN" w:bidi="zh-CN"/>
              </w:rPr>
              <w:t>(</w:t>
            </w:r>
            <w:r w:rsidRPr="00330E24">
              <w:rPr>
                <w:rFonts w:ascii="宋体" w:eastAsia="等线" w:hAnsi="宋体" w:cs="宋体" w:hint="eastAsia"/>
                <w:bCs/>
                <w:kern w:val="0"/>
                <w:sz w:val="20"/>
                <w:szCs w:val="20"/>
                <w:lang w:val="zh-CN" w:bidi="zh-CN"/>
              </w:rPr>
              <w:t>±</w:t>
            </w:r>
            <w:r w:rsidRPr="00330E24">
              <w:rPr>
                <w:rFonts w:ascii="宋体" w:eastAsia="等线" w:hAnsi="宋体" w:cs="宋体" w:hint="eastAsia"/>
                <w:bCs/>
                <w:kern w:val="0"/>
                <w:sz w:val="20"/>
                <w:szCs w:val="20"/>
                <w:lang w:val="zh-CN" w:bidi="zh-CN"/>
              </w:rPr>
              <w:t>5mm)</w:t>
            </w:r>
            <w:r w:rsidRPr="00330E24">
              <w:rPr>
                <w:rFonts w:ascii="宋体" w:eastAsia="等线" w:hAnsi="宋体" w:cs="宋体" w:hint="eastAsia"/>
                <w:bCs/>
                <w:kern w:val="0"/>
                <w:sz w:val="20"/>
                <w:szCs w:val="20"/>
                <w:lang w:val="zh-CN" w:bidi="zh-CN"/>
              </w:rPr>
              <w:t>，选用优质</w:t>
            </w:r>
            <w:r w:rsidRPr="00330E24">
              <w:rPr>
                <w:rFonts w:ascii="宋体" w:eastAsia="等线" w:hAnsi="宋体" w:cs="宋体" w:hint="eastAsia"/>
                <w:bCs/>
                <w:kern w:val="0"/>
                <w:sz w:val="20"/>
                <w:szCs w:val="20"/>
                <w:lang w:val="zh-CN" w:bidi="zh-CN"/>
              </w:rPr>
              <w:t>PVC</w:t>
            </w:r>
            <w:proofErr w:type="gramStart"/>
            <w:r w:rsidRPr="00330E24">
              <w:rPr>
                <w:rFonts w:ascii="宋体" w:eastAsia="等线" w:hAnsi="宋体" w:cs="宋体" w:hint="eastAsia"/>
                <w:bCs/>
                <w:kern w:val="0"/>
                <w:sz w:val="20"/>
                <w:szCs w:val="20"/>
                <w:lang w:val="zh-CN" w:bidi="zh-CN"/>
              </w:rPr>
              <w:t>封边条</w:t>
            </w:r>
            <w:proofErr w:type="gramEnd"/>
            <w:r w:rsidRPr="00330E24">
              <w:rPr>
                <w:rFonts w:ascii="宋体" w:eastAsia="等线" w:hAnsi="宋体" w:cs="宋体" w:hint="eastAsia"/>
                <w:bCs/>
                <w:kern w:val="0"/>
                <w:sz w:val="20"/>
                <w:szCs w:val="20"/>
                <w:lang w:val="zh-CN" w:bidi="zh-CN"/>
              </w:rPr>
              <w:t>，粘力强，密封性好，外形美观；背面与侧面开有通风孔，保证设备的散热良好。选用</w:t>
            </w:r>
            <w:r w:rsidRPr="00330E24">
              <w:rPr>
                <w:rFonts w:ascii="宋体" w:eastAsia="等线" w:hAnsi="宋体" w:cs="宋体" w:hint="eastAsia"/>
                <w:bCs/>
                <w:kern w:val="0"/>
                <w:sz w:val="20"/>
                <w:szCs w:val="20"/>
                <w:lang w:val="zh-CN" w:bidi="zh-CN"/>
              </w:rPr>
              <w:t>ABS</w:t>
            </w:r>
            <w:r w:rsidRPr="00330E24">
              <w:rPr>
                <w:rFonts w:ascii="宋体" w:eastAsia="等线" w:hAnsi="宋体" w:cs="宋体" w:hint="eastAsia"/>
                <w:bCs/>
                <w:kern w:val="0"/>
                <w:sz w:val="20"/>
                <w:szCs w:val="20"/>
                <w:lang w:val="zh-CN" w:bidi="zh-CN"/>
              </w:rPr>
              <w:t>连接件，牢固耐用。</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4套</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17</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教室椅</w:t>
            </w:r>
          </w:p>
        </w:tc>
        <w:tc>
          <w:tcPr>
            <w:tcW w:w="6843" w:type="dxa"/>
            <w:shd w:val="clear" w:color="auto" w:fill="auto"/>
          </w:tcPr>
          <w:p w:rsidR="00330E24" w:rsidRPr="00330E24" w:rsidRDefault="00330E24" w:rsidP="00330E24">
            <w:pPr>
              <w:autoSpaceDE w:val="0"/>
              <w:autoSpaceDN w:val="0"/>
              <w:spacing w:line="240" w:lineRule="auto"/>
              <w:ind w:right="-15"/>
              <w:jc w:val="left"/>
              <w:rPr>
                <w:rFonts w:ascii="宋体" w:eastAsia="等线" w:hAnsi="宋体" w:cs="宋体"/>
                <w:bCs/>
                <w:kern w:val="0"/>
                <w:sz w:val="20"/>
                <w:szCs w:val="20"/>
                <w:lang w:val="zh-CN" w:bidi="zh-CN"/>
              </w:rPr>
            </w:pPr>
            <w:r w:rsidRPr="00330E24">
              <w:rPr>
                <w:rFonts w:ascii="宋体" w:eastAsia="等线" w:hAnsi="宋体" w:cs="宋体" w:hint="eastAsia"/>
                <w:bCs/>
                <w:kern w:val="0"/>
                <w:sz w:val="20"/>
                <w:szCs w:val="20"/>
                <w:lang w:val="zh-CN" w:bidi="zh-CN"/>
              </w:rPr>
              <w:t>五轮转椅，椅腿采用不锈钢金属材质，牢固耐用。</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4张</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18</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学生桌</w:t>
            </w:r>
          </w:p>
        </w:tc>
        <w:tc>
          <w:tcPr>
            <w:tcW w:w="6843" w:type="dxa"/>
            <w:shd w:val="clear" w:color="auto" w:fill="auto"/>
          </w:tcPr>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学生桌：双贴面三聚氰胺板，板材16mm厚(±5mm)，钢木结构，颜色为蓝白相间，选用优质PVC</w:t>
            </w:r>
            <w:proofErr w:type="gramStart"/>
            <w:r w:rsidRPr="00330E24">
              <w:rPr>
                <w:rFonts w:ascii="等线" w:eastAsia="等线" w:hAnsi="等线" w:cs="Times New Roman" w:hint="eastAsia"/>
                <w:sz w:val="20"/>
                <w:szCs w:val="20"/>
              </w:rPr>
              <w:t>封边条</w:t>
            </w:r>
            <w:proofErr w:type="gramEnd"/>
            <w:r w:rsidRPr="00330E24">
              <w:rPr>
                <w:rFonts w:ascii="等线" w:eastAsia="等线" w:hAnsi="等线" w:cs="Times New Roman" w:hint="eastAsia"/>
                <w:sz w:val="20"/>
                <w:szCs w:val="20"/>
              </w:rPr>
              <w:t>，粘力强，密封性好，外形美观；选用ABS连接件，牢固耐用。其中有48套为六边形研讨桌椅。</w:t>
            </w:r>
          </w:p>
          <w:p w:rsidR="00330E24" w:rsidRPr="00330E24" w:rsidRDefault="00330E24" w:rsidP="00330E24">
            <w:pPr>
              <w:autoSpaceDE w:val="0"/>
              <w:autoSpaceDN w:val="0"/>
              <w:spacing w:line="240" w:lineRule="auto"/>
              <w:ind w:right="-15"/>
              <w:jc w:val="left"/>
              <w:rPr>
                <w:rFonts w:ascii="宋体" w:eastAsia="等线" w:hAnsi="宋体" w:cs="宋体"/>
                <w:bCs/>
                <w:kern w:val="0"/>
                <w:sz w:val="20"/>
                <w:szCs w:val="20"/>
                <w:lang w:val="zh-CN" w:bidi="zh-CN"/>
              </w:rPr>
            </w:pPr>
            <w:r w:rsidRPr="00330E24">
              <w:rPr>
                <w:rFonts w:ascii="宋体" w:eastAsia="等线" w:hAnsi="宋体" w:cs="宋体" w:hint="eastAsia"/>
                <w:kern w:val="0"/>
                <w:sz w:val="20"/>
                <w:szCs w:val="20"/>
                <w:lang w:val="zh-CN" w:bidi="zh-CN"/>
              </w:rPr>
              <w:t>学生椅：学生</w:t>
            </w:r>
            <w:proofErr w:type="gramStart"/>
            <w:r w:rsidRPr="00330E24">
              <w:rPr>
                <w:rFonts w:ascii="宋体" w:eastAsia="等线" w:hAnsi="宋体" w:cs="宋体" w:hint="eastAsia"/>
                <w:kern w:val="0"/>
                <w:sz w:val="20"/>
                <w:szCs w:val="20"/>
                <w:lang w:val="zh-CN" w:bidi="zh-CN"/>
              </w:rPr>
              <w:t>桌配套</w:t>
            </w:r>
            <w:proofErr w:type="gramEnd"/>
            <w:r w:rsidRPr="00330E24">
              <w:rPr>
                <w:rFonts w:ascii="宋体" w:eastAsia="等线" w:hAnsi="宋体" w:cs="宋体" w:hint="eastAsia"/>
                <w:kern w:val="0"/>
                <w:sz w:val="20"/>
                <w:szCs w:val="20"/>
                <w:lang w:val="zh-CN" w:bidi="zh-CN"/>
              </w:rPr>
              <w:t>椅子，牢固耐用。</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108套</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19</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学生椅</w:t>
            </w:r>
          </w:p>
        </w:tc>
        <w:tc>
          <w:tcPr>
            <w:tcW w:w="6843" w:type="dxa"/>
            <w:shd w:val="clear" w:color="auto" w:fill="auto"/>
          </w:tcPr>
          <w:p w:rsidR="00330E24" w:rsidRPr="00330E24" w:rsidRDefault="00330E24" w:rsidP="00330E24">
            <w:pPr>
              <w:spacing w:line="240" w:lineRule="auto"/>
              <w:rPr>
                <w:rFonts w:ascii="等线" w:eastAsia="等线" w:hAnsi="等线" w:cs="Times New Roman"/>
                <w:bCs/>
                <w:sz w:val="20"/>
                <w:szCs w:val="20"/>
              </w:rPr>
            </w:pPr>
            <w:r w:rsidRPr="00330E24">
              <w:rPr>
                <w:rFonts w:ascii="等线" w:eastAsia="等线" w:hAnsi="等线" w:cs="Times New Roman" w:hint="eastAsia"/>
                <w:sz w:val="20"/>
                <w:szCs w:val="20"/>
              </w:rPr>
              <w:t>支架选用1.5加厚钢管塑料粉末喷涂。座面选用台湾</w:t>
            </w:r>
            <w:proofErr w:type="gramStart"/>
            <w:r w:rsidRPr="00330E24">
              <w:rPr>
                <w:rFonts w:ascii="等线" w:eastAsia="等线" w:hAnsi="等线" w:cs="Times New Roman" w:hint="eastAsia"/>
                <w:sz w:val="20"/>
                <w:szCs w:val="20"/>
              </w:rPr>
              <w:t>颐</w:t>
            </w:r>
            <w:proofErr w:type="gramEnd"/>
            <w:r w:rsidRPr="00330E24">
              <w:rPr>
                <w:rFonts w:ascii="等线" w:eastAsia="等线" w:hAnsi="等线" w:cs="Times New Roman" w:hint="eastAsia"/>
                <w:sz w:val="20"/>
                <w:szCs w:val="20"/>
              </w:rPr>
              <w:t>达优质环保布面，柔软舒适，具有回力好，经久耐用的优点。</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108张</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20</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网络机柜</w:t>
            </w:r>
          </w:p>
        </w:tc>
        <w:tc>
          <w:tcPr>
            <w:tcW w:w="6843" w:type="dxa"/>
            <w:shd w:val="clear" w:color="auto" w:fill="auto"/>
          </w:tcPr>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标准机柜，黑色铸铁，带可视窗，19</w:t>
            </w:r>
            <w:proofErr w:type="gramStart"/>
            <w:r w:rsidRPr="00330E24">
              <w:rPr>
                <w:rFonts w:ascii="等线" w:eastAsia="等线" w:hAnsi="等线" w:cs="Times New Roman" w:hint="eastAsia"/>
                <w:sz w:val="20"/>
                <w:szCs w:val="20"/>
              </w:rPr>
              <w:t>”</w:t>
            </w:r>
            <w:proofErr w:type="gramEnd"/>
            <w:r w:rsidRPr="00330E24">
              <w:rPr>
                <w:rFonts w:ascii="等线" w:eastAsia="等线" w:hAnsi="等线" w:cs="Times New Roman" w:hint="eastAsia"/>
                <w:sz w:val="20"/>
                <w:szCs w:val="20"/>
              </w:rPr>
              <w:t>机柜（0.6*0.8*1.8M）。</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2个</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21</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功放</w:t>
            </w:r>
          </w:p>
        </w:tc>
        <w:tc>
          <w:tcPr>
            <w:tcW w:w="6843" w:type="dxa"/>
            <w:shd w:val="clear" w:color="auto" w:fill="auto"/>
            <w:vAlign w:val="center"/>
          </w:tcPr>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额定功率：2×100W/8Ω；最大功率：2×160W/8Ω ；频率响应：线路输入 20Hz-20KHz；机身尺寸：480×300×75 mm；净重：5.7kg。</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4台</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22</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音箱</w:t>
            </w:r>
          </w:p>
        </w:tc>
        <w:tc>
          <w:tcPr>
            <w:tcW w:w="6843" w:type="dxa"/>
            <w:shd w:val="clear" w:color="auto" w:fill="auto"/>
            <w:vAlign w:val="center"/>
          </w:tcPr>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无源式音箱，额定功率：60W，最大功率：120W，额定阻抗：8Ω， 频率响应：57Hz-19.6kHz，灵敏度：90dB/W/M（＞87dB/w/m标准）。</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8只</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23</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学生显示器</w:t>
            </w:r>
          </w:p>
        </w:tc>
        <w:tc>
          <w:tcPr>
            <w:tcW w:w="6843" w:type="dxa"/>
            <w:shd w:val="clear" w:color="auto" w:fill="auto"/>
            <w:vAlign w:val="center"/>
          </w:tcPr>
          <w:p w:rsidR="00330E24" w:rsidRPr="00330E24" w:rsidRDefault="00330E24" w:rsidP="00330E24">
            <w:pPr>
              <w:spacing w:line="240" w:lineRule="auto"/>
              <w:rPr>
                <w:rFonts w:ascii="等线" w:eastAsia="等线" w:hAnsi="等线" w:cs="Times New Roman"/>
                <w:sz w:val="20"/>
                <w:szCs w:val="20"/>
              </w:rPr>
            </w:pPr>
            <w:r w:rsidRPr="00330E24">
              <w:rPr>
                <w:rFonts w:ascii="等线" w:eastAsia="等线" w:hAnsi="等线" w:cs="Times New Roman" w:hint="eastAsia"/>
                <w:sz w:val="20"/>
                <w:szCs w:val="20"/>
              </w:rPr>
              <w:t>≥19.5寸液晶宽屏显示器。背光类型LED，功耗＜15W，可视角度170°(H)/160°(V)。</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112台</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24</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技术服务</w:t>
            </w:r>
          </w:p>
        </w:tc>
        <w:tc>
          <w:tcPr>
            <w:tcW w:w="6843" w:type="dxa"/>
            <w:shd w:val="clear" w:color="auto" w:fill="auto"/>
          </w:tcPr>
          <w:p w:rsidR="00330E24" w:rsidRPr="00330E24" w:rsidRDefault="00330E24" w:rsidP="00330E24">
            <w:pPr>
              <w:widowControl/>
              <w:spacing w:line="240" w:lineRule="auto"/>
              <w:ind w:leftChars="-8" w:left="-19" w:firstLineChars="30" w:firstLine="60"/>
              <w:jc w:val="left"/>
              <w:rPr>
                <w:rFonts w:ascii="宋体" w:eastAsia="等线" w:hAnsi="宋体" w:cs="宋体"/>
                <w:sz w:val="20"/>
                <w:szCs w:val="20"/>
              </w:rPr>
            </w:pPr>
            <w:r w:rsidRPr="00330E24">
              <w:rPr>
                <w:rFonts w:ascii="宋体" w:eastAsia="等线" w:hAnsi="宋体" w:cs="宋体" w:hint="eastAsia"/>
                <w:sz w:val="20"/>
                <w:szCs w:val="20"/>
              </w:rPr>
              <w:t>网络布线系统符合当前和</w:t>
            </w:r>
            <w:proofErr w:type="gramStart"/>
            <w:r w:rsidRPr="00330E24">
              <w:rPr>
                <w:rFonts w:ascii="宋体" w:eastAsia="等线" w:hAnsi="宋体" w:cs="宋体" w:hint="eastAsia"/>
                <w:sz w:val="20"/>
                <w:szCs w:val="20"/>
              </w:rPr>
              <w:t>可</w:t>
            </w:r>
            <w:proofErr w:type="gramEnd"/>
            <w:r w:rsidRPr="00330E24">
              <w:rPr>
                <w:rFonts w:ascii="宋体" w:eastAsia="等线" w:hAnsi="宋体" w:cs="宋体" w:hint="eastAsia"/>
                <w:sz w:val="20"/>
                <w:szCs w:val="20"/>
              </w:rPr>
              <w:t>预见未来的信息传输要求，布线和系统集成符合教学和实验的要求，要求强电和弱电分开走线，不能交叉。六类网线、电源线、电源空开、线槽、插座、标签、扎包带、系统连接线。包括安装、调试、培训、应用、服务等。</w:t>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t>4套</w:t>
            </w:r>
          </w:p>
        </w:tc>
      </w:tr>
      <w:tr w:rsidR="00330E24" w:rsidRPr="00330E24" w:rsidTr="002546AC">
        <w:trPr>
          <w:jc w:val="center"/>
        </w:trPr>
        <w:tc>
          <w:tcPr>
            <w:tcW w:w="709"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sz w:val="20"/>
                <w:szCs w:val="20"/>
              </w:rPr>
              <w:t>25</w:t>
            </w:r>
          </w:p>
        </w:tc>
        <w:tc>
          <w:tcPr>
            <w:tcW w:w="1946" w:type="dxa"/>
            <w:shd w:val="clear" w:color="auto" w:fill="auto"/>
            <w:vAlign w:val="center"/>
          </w:tcPr>
          <w:p w:rsidR="00330E24" w:rsidRPr="00330E24" w:rsidRDefault="00330E24" w:rsidP="00330E24">
            <w:pPr>
              <w:spacing w:line="240" w:lineRule="auto"/>
              <w:jc w:val="center"/>
              <w:rPr>
                <w:rFonts w:ascii="等线" w:eastAsia="等线" w:hAnsi="等线" w:cs="Times New Roman"/>
                <w:sz w:val="20"/>
                <w:szCs w:val="20"/>
              </w:rPr>
            </w:pPr>
            <w:r w:rsidRPr="00330E24">
              <w:rPr>
                <w:rFonts w:ascii="等线" w:eastAsia="等线" w:hAnsi="等线" w:cs="Times New Roman" w:hint="eastAsia"/>
                <w:sz w:val="20"/>
                <w:szCs w:val="20"/>
              </w:rPr>
              <w:t>语音室搬迁/升级/改造服务</w:t>
            </w:r>
          </w:p>
        </w:tc>
        <w:tc>
          <w:tcPr>
            <w:tcW w:w="6843" w:type="dxa"/>
            <w:shd w:val="clear" w:color="auto" w:fill="auto"/>
          </w:tcPr>
          <w:p w:rsidR="00330E24" w:rsidRPr="00330E24" w:rsidRDefault="00330E24" w:rsidP="00330E24">
            <w:pPr>
              <w:spacing w:before="240" w:line="276" w:lineRule="auto"/>
              <w:rPr>
                <w:rFonts w:ascii="等线" w:eastAsia="等线" w:hAnsi="等线" w:cs="Times New Roman"/>
                <w:bCs/>
                <w:sz w:val="21"/>
                <w:szCs w:val="21"/>
              </w:rPr>
            </w:pPr>
            <w:r w:rsidRPr="00330E24">
              <w:rPr>
                <w:rFonts w:ascii="等线" w:eastAsia="等线" w:hAnsi="等线" w:cs="Times New Roman" w:hint="eastAsia"/>
                <w:sz w:val="21"/>
                <w:szCs w:val="21"/>
              </w:rPr>
              <w:t>一期工程原文史楼2套48座数字语言实验室、3套40座数字语言实验室、2套36座</w:t>
            </w:r>
            <w:proofErr w:type="gramStart"/>
            <w:r w:rsidRPr="00330E24">
              <w:rPr>
                <w:rFonts w:ascii="等线" w:eastAsia="等线" w:hAnsi="等线" w:cs="Times New Roman" w:hint="eastAsia"/>
                <w:sz w:val="21"/>
                <w:szCs w:val="21"/>
              </w:rPr>
              <w:t>云网络</w:t>
            </w:r>
            <w:proofErr w:type="gramEnd"/>
            <w:r w:rsidRPr="00330E24">
              <w:rPr>
                <w:rFonts w:ascii="等线" w:eastAsia="等线" w:hAnsi="等线" w:cs="Times New Roman" w:hint="eastAsia"/>
                <w:sz w:val="21"/>
                <w:szCs w:val="21"/>
              </w:rPr>
              <w:t>语言实训系统、4套27座</w:t>
            </w:r>
            <w:proofErr w:type="gramStart"/>
            <w:r w:rsidRPr="00330E24">
              <w:rPr>
                <w:rFonts w:ascii="等线" w:eastAsia="等线" w:hAnsi="等线" w:cs="Times New Roman" w:hint="eastAsia"/>
                <w:sz w:val="21"/>
                <w:szCs w:val="21"/>
              </w:rPr>
              <w:t>云网络</w:t>
            </w:r>
            <w:proofErr w:type="gramEnd"/>
            <w:r w:rsidRPr="00330E24">
              <w:rPr>
                <w:rFonts w:ascii="等线" w:eastAsia="等线" w:hAnsi="等线" w:cs="Times New Roman" w:hint="eastAsia"/>
                <w:sz w:val="21"/>
                <w:szCs w:val="21"/>
              </w:rPr>
              <w:t>语言实训系统，共计11套设备</w:t>
            </w:r>
            <w:r w:rsidRPr="00330E24">
              <w:rPr>
                <w:rFonts w:ascii="等线" w:eastAsia="等线" w:hAnsi="等线" w:cs="等线 Light" w:hint="eastAsia"/>
                <w:color w:val="000000"/>
                <w:sz w:val="21"/>
                <w:szCs w:val="21"/>
              </w:rPr>
              <w:t>从文史楼二楼三楼搬迁至</w:t>
            </w:r>
            <w:r w:rsidRPr="00330E24">
              <w:rPr>
                <w:rFonts w:ascii="等线" w:eastAsia="等线" w:hAnsi="等线" w:cs="等线 Light" w:hint="eastAsia"/>
                <w:sz w:val="21"/>
                <w:szCs w:val="21"/>
              </w:rPr>
              <w:t>电教楼二楼三楼四楼，无电梯，按照原有设备分类摆放，</w:t>
            </w:r>
            <w:r w:rsidRPr="00330E24">
              <w:rPr>
                <w:rFonts w:ascii="等线" w:eastAsia="等线" w:hAnsi="等线" w:cs="Times New Roman" w:hint="eastAsia"/>
                <w:sz w:val="21"/>
                <w:szCs w:val="21"/>
              </w:rPr>
              <w:t>其中4套封存，7套安装调试，保证所有功能正常运转。二期工程以上11套设备全部拆迁，搬运回文史楼，安装调试，所有功能按照原采购合同实现；设备破损修复完好，线材及配件全部换新，</w:t>
            </w:r>
            <w:r w:rsidRPr="00330E24">
              <w:rPr>
                <w:rFonts w:ascii="等线" w:eastAsia="等线" w:hAnsi="等线" w:cs="等线 Light" w:hint="eastAsia"/>
                <w:sz w:val="21"/>
                <w:szCs w:val="21"/>
              </w:rPr>
              <w:t>其他破损换新赔偿，</w:t>
            </w:r>
            <w:r w:rsidRPr="00330E24">
              <w:rPr>
                <w:rFonts w:ascii="等线" w:eastAsia="等线" w:hAnsi="等线" w:cs="Times New Roman" w:hint="eastAsia"/>
                <w:sz w:val="21"/>
                <w:szCs w:val="21"/>
              </w:rPr>
              <w:t>，保证所有功能正常运转，</w:t>
            </w:r>
            <w:r w:rsidRPr="00330E24">
              <w:rPr>
                <w:rFonts w:ascii="等线" w:eastAsia="等线" w:hAnsi="等线" w:cs="Times New Roman" w:hint="eastAsia"/>
                <w:b/>
                <w:sz w:val="21"/>
                <w:szCs w:val="21"/>
              </w:rPr>
              <w:t>以上语音室设备均是蓝鸽品牌，投标企业须与厂家提前技术沟通，以保证中标后能很好的完成所有设备的搬迁，布线，安装调试，软件升级优化，破损换新等事项顺利进行(提供原厂家技术支持盖章证明材料)。</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5.2.搬迁后必须保证恢复功能要求如下：</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5.2.1.系统可以自动记录录音结果，学生录音采用无压缩的WAV音频格式，完整记录学生的发音情况。教师可以查看原音、复述音和混音，教师可以进行播放讲评；</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5.2.2.学生端二人对话：教师可以将任意两个学生终端分成一个讨论组，各个小组相互独立，互不干扰，语音对话延时＜7ms;</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lastRenderedPageBreak/>
              <w:t>5.2.3.协作式教学系统：协作式教学充分体现“大班上课、小班教学”的先进理念，包含小组讨论、协作写作等新型教学场景，学生以小组的形式进行协作训练，小组之间文字共享、语音互通；教师可自编题目、选择资料作为题目等方式进行命题写作、仿写、翻译训练；也可以设定具体的作答方式，选择随机分组或者相邻的同学分组；训练过程中，支持教师加入各小组中，学习结束后，小组之间可以互评，互评方式灵活多样，训练结束后，支持教师对学生学习成果，互评情况进行讲评或导出保存。系统智能评测，实现协作式、反馈式教学;</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5.2.4、英语自主学习系统：包含听力训练、口语训练、阅读训练、写作训练、电子资源阅览，实现互动式反馈式自主学习及训练;</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5.2.5.智能化英语教学系统：智能分析教学资源并自动匹配最佳专用英语教学模式，包含课文讲解模式、听力讲解模式、口语教学模式，配备多种互动工具（含语音广播、电子画笔、师生对讲、监视等）及专业智能化教学辅助工具（含跟读、朗读、听写、文本自动转音频、智能语音评测、教学资源知识点智能识别等），实现互动式、反馈式英语教学;</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5.2.6.英语随堂听力、阅读、口语测试系统：英语随堂测试系统设置了英语听力测试、阅读测试、口语测试等专项测试，以随</w:t>
            </w:r>
            <w:proofErr w:type="gramStart"/>
            <w:r w:rsidRPr="00330E24">
              <w:rPr>
                <w:rFonts w:ascii="等线" w:eastAsia="等线" w:hAnsi="等线" w:cs="Times New Roman" w:hint="eastAsia"/>
                <w:bCs/>
                <w:sz w:val="20"/>
                <w:szCs w:val="20"/>
              </w:rPr>
              <w:t>堂小测促进</w:t>
            </w:r>
            <w:proofErr w:type="gramEnd"/>
            <w:r w:rsidRPr="00330E24">
              <w:rPr>
                <w:rFonts w:ascii="等线" w:eastAsia="等线" w:hAnsi="等线" w:cs="Times New Roman" w:hint="eastAsia"/>
                <w:bCs/>
                <w:sz w:val="20"/>
                <w:szCs w:val="20"/>
              </w:rPr>
              <w:t>知识巩固和技能提升，重在强化学生的听力、口语、阅读能力，加强核心技能的训练，随堂测试系统支持单选、多选、填空等多种题型，测试结果可以随堂反馈，能够追踪到每个学生的作答详情，自带测试分析功能，是科学高效的诊断测试;</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5.2.7.英语口语考试系统：适用于英语专业四/八级、俄语专业四/八级、中国汉语水平考试、商务汉语水平考试、翻译资格水平考试、外销员从业资格水平考试、高等教育自学考试、出国培训备选人员外语考试等国家级考试类型。从考</w:t>
            </w:r>
            <w:proofErr w:type="gramStart"/>
            <w:r w:rsidRPr="00330E24">
              <w:rPr>
                <w:rFonts w:ascii="等线" w:eastAsia="等线" w:hAnsi="等线" w:cs="Times New Roman" w:hint="eastAsia"/>
                <w:bCs/>
                <w:sz w:val="20"/>
                <w:szCs w:val="20"/>
              </w:rPr>
              <w:t>务</w:t>
            </w:r>
            <w:proofErr w:type="gramEnd"/>
            <w:r w:rsidRPr="00330E24">
              <w:rPr>
                <w:rFonts w:ascii="等线" w:eastAsia="等线" w:hAnsi="等线" w:cs="Times New Roman" w:hint="eastAsia"/>
                <w:bCs/>
                <w:sz w:val="20"/>
                <w:szCs w:val="20"/>
              </w:rPr>
              <w:t>信息管理、智能试卷制作、音频合成编辑、问答讨论时测试等角度；按照制作口语试卷、进行口语考试、考后音频处理、进行口口语阅卷、管理口语试卷的流程设计；</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5.2.8.口语训练：可以选择跟读、朗读和配音训练三种模式。跟读、朗读训练时，学生可以自主设置次数、播放语速、文本显示方式、打分模式，有声纹显示，会显示哪</w:t>
            </w:r>
            <w:proofErr w:type="gramStart"/>
            <w:r w:rsidRPr="00330E24">
              <w:rPr>
                <w:rFonts w:ascii="等线" w:eastAsia="等线" w:hAnsi="等线" w:cs="Times New Roman" w:hint="eastAsia"/>
                <w:bCs/>
                <w:sz w:val="20"/>
                <w:szCs w:val="20"/>
              </w:rPr>
              <w:t>句正在</w:t>
            </w:r>
            <w:proofErr w:type="gramEnd"/>
            <w:r w:rsidRPr="00330E24">
              <w:rPr>
                <w:rFonts w:ascii="等线" w:eastAsia="等线" w:hAnsi="等线" w:cs="Times New Roman" w:hint="eastAsia"/>
                <w:bCs/>
                <w:sz w:val="20"/>
                <w:szCs w:val="20"/>
              </w:rPr>
              <w:t>进行跟读；训练结束后，可以自动统计训练成绩，可以查看训练详情，对比录音与原音及单句得分。配音训练时，学生可设置每句配音次数，可选择字幕显示、打分模式，有声纹显示，会显示哪</w:t>
            </w:r>
            <w:proofErr w:type="gramStart"/>
            <w:r w:rsidRPr="00330E24">
              <w:rPr>
                <w:rFonts w:ascii="等线" w:eastAsia="等线" w:hAnsi="等线" w:cs="Times New Roman" w:hint="eastAsia"/>
                <w:bCs/>
                <w:sz w:val="20"/>
                <w:szCs w:val="20"/>
              </w:rPr>
              <w:t>句正在</w:t>
            </w:r>
            <w:proofErr w:type="gramEnd"/>
            <w:r w:rsidRPr="00330E24">
              <w:rPr>
                <w:rFonts w:ascii="等线" w:eastAsia="等线" w:hAnsi="等线" w:cs="Times New Roman" w:hint="eastAsia"/>
                <w:bCs/>
                <w:sz w:val="20"/>
                <w:szCs w:val="20"/>
              </w:rPr>
              <w:t>进行配音；训练结束后，可以自动统计训练成绩，可以查看训练详情，对比录音与原音及单句得分，可以重新训练，学生可以查看历史训练记录; 自动领读系统：教师组织口语教学资料，播放给学生，学生</w:t>
            </w:r>
            <w:proofErr w:type="gramStart"/>
            <w:r w:rsidRPr="00330E24">
              <w:rPr>
                <w:rFonts w:ascii="等线" w:eastAsia="等线" w:hAnsi="等线" w:cs="Times New Roman" w:hint="eastAsia"/>
                <w:bCs/>
                <w:sz w:val="20"/>
                <w:szCs w:val="20"/>
              </w:rPr>
              <w:t>可按句跟读</w:t>
            </w:r>
            <w:proofErr w:type="gramEnd"/>
            <w:r w:rsidRPr="00330E24">
              <w:rPr>
                <w:rFonts w:ascii="等线" w:eastAsia="等线" w:hAnsi="等线" w:cs="Times New Roman" w:hint="eastAsia"/>
                <w:bCs/>
                <w:sz w:val="20"/>
                <w:szCs w:val="20"/>
              </w:rPr>
              <w:t>，系统自动评估每句跟读的好坏，合格的继续下一句的跟读，不合格的重读；训练过程中教师可以跟踪过程和每位学生的完成进度，训练结束后系统自动统计出学生的跟读成绩和跟读内容的完成情况，教师可据此讲评。</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5.2.9.智能化语音识别口语诊断实训平台功能</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5.2.9.1.受益面广泛，公共学生、专业学生、教师、在外语方面有各种个性化</w:t>
            </w:r>
            <w:r w:rsidRPr="00330E24">
              <w:rPr>
                <w:rFonts w:ascii="等线" w:eastAsia="等线" w:hAnsi="等线" w:cs="Times New Roman" w:hint="eastAsia"/>
                <w:bCs/>
                <w:sz w:val="20"/>
                <w:szCs w:val="20"/>
              </w:rPr>
              <w:lastRenderedPageBreak/>
              <w:t>需要的学生、学校面临的各种考试成绩提升等，均可以通过此平台实现。</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5.2.9.2.解决听说教学课时不足、师资薄弱的问题，智能语音识别技术对学生的发音进行分析、诊断及矫正。</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5.2.9.3.教师可以科学布置作业，并一键完成，教师可以根据学生的情况，设定学生作业最低分，系统自动给出评分，没有达到最低分的同学，必须要不断努力，直至达到要求分值，才可以显示完成作业。学生可以通过校园网、互联网、WIFI的方式利用计算机、笔记本、PAD、手机等设备随时随地学习并完成，作业成绩自动统计，解决口语教学无法跟踪及布置作业的问题，完善了教学环节，有效的提升学生成绩，提高了自主学习中心的利用率。</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5.2.9.4.灵活多样的口语考试及口语竞赛功能，系统智能完成。</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5.2.9.5.系统可以实现教师给出自学、考试、比赛等成绩比例，系统自动形成评估成绩；采用自动语音分析系统（ASAS），从发音、语调、流利度、音量（轻重音）四个层面去分析、比对，纠正学习者的英语口语。</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5.2.9.6.智能化语音识别口语诊断平台应包含以下八种功能：口语诊断平台、技能训练平台、口语作业平台、口语考试平台、成绩统计分析平台、公共管理平台、形成性评估平台、社区交流平台，涵盖口语的练、测、考、评、</w:t>
            </w:r>
            <w:proofErr w:type="gramStart"/>
            <w:r w:rsidRPr="00330E24">
              <w:rPr>
                <w:rFonts w:ascii="等线" w:eastAsia="等线" w:hAnsi="等线" w:cs="Times New Roman" w:hint="eastAsia"/>
                <w:bCs/>
                <w:sz w:val="20"/>
                <w:szCs w:val="20"/>
              </w:rPr>
              <w:t>管各个</w:t>
            </w:r>
            <w:proofErr w:type="gramEnd"/>
            <w:r w:rsidRPr="00330E24">
              <w:rPr>
                <w:rFonts w:ascii="等线" w:eastAsia="等线" w:hAnsi="等线" w:cs="Times New Roman" w:hint="eastAsia"/>
                <w:bCs/>
                <w:sz w:val="20"/>
                <w:szCs w:val="20"/>
              </w:rPr>
              <w:t>过程，真正实现英语口语教学的网络化；</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5.2.9.7.平台采用科学的训练方法鼓励学生进行口语练习，创造条件，提供说的机会。跟读、复诵、强化学习、自我检定、角色扮演等先进教学模式，以不同的专业训练方式，同步锻炼学生的听、读、中英互译及口译技能。帮助教师创造条件使语言教学真实化、课堂社会化，使口语训练进入到交际性操练阶段，提高学生的口语水平、提升跨文化能力；</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5.2.9.8.系统采用全部真人发音作为标准发音，学生对照真人发音波形，反复练习，对比自己发音波形，反复重读，充分纠正发音。系统每段文章都配备了真人教师信息；系统资源拒绝机器合成音作为标准音；</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5.2.9.9.所有资源必须实现智能化语音识别功能，学生按照资源要求进行练习，平台录取学生的口语发音，并自动从发音、音调、流利度、音量四个维度，精确分析诊断出学生每个词及音节所出现的问题，并逐一给出修改意见。</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5.2.9.10.平台提供3D动画，对学生发音不足的地方给予辅导及矫正；</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5.2.9.11.系统自动给出学习者的总体得分，并从发音、音调、流利度、音量等四个维度逐项给予评分。</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5.2.9.12.角色扮演及人机互动功能学生根据需求选择角色，计算机则扮演对应的角色，进行人机交互，对日后工作、交际等各种情景和场合进行实训。给学生创造了一个真实沟通环境，激发学生的兴趣，让学生在实</w:t>
            </w:r>
            <w:proofErr w:type="gramStart"/>
            <w:r w:rsidRPr="00330E24">
              <w:rPr>
                <w:rFonts w:ascii="等线" w:eastAsia="等线" w:hAnsi="等线" w:cs="Times New Roman" w:hint="eastAsia"/>
                <w:bCs/>
                <w:sz w:val="20"/>
                <w:szCs w:val="20"/>
              </w:rPr>
              <w:t>训过程</w:t>
            </w:r>
            <w:proofErr w:type="gramEnd"/>
            <w:r w:rsidRPr="00330E24">
              <w:rPr>
                <w:rFonts w:ascii="等线" w:eastAsia="等线" w:hAnsi="等线" w:cs="Times New Roman" w:hint="eastAsia"/>
                <w:bCs/>
                <w:sz w:val="20"/>
                <w:szCs w:val="20"/>
              </w:rPr>
              <w:t>中深刻的体会在商务环境中的工作状态，并熟悉国外的文化及交流技巧。便于学生熟悉真正的工作流程及环境；</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lastRenderedPageBreak/>
              <w:t>5.2.9.13.多元化的专业课程，提供不同系所选择，适合公共外语、专业外语、考试通关等几百种课程。资源包含标准口语课程，大众传媒与社会情景对话，大学英语四级听力模拟试题，BBC新闻英语等，为学生自主学习能力提升提供资源帮助。</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5.2.9.14.平台支持英语、日语、汉语3个语种，各语种具备相对应的资源，并进行总分及发音、音调、流利度、音量等分项分数智能评分。</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5.2.9.15.教师可随时给学生布置作业和实现管理，学生必须按照教师的要求完成作业，系统自动对学生作业进行分析、诊断、评分，给出诊断书，教师可随时在网上查询学生的成绩及学习过程。</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5.2.9.16.平台提供学生的成绩单、诊断书、成绩曲线、个人证书、成绩比率等统计功能，其中特有的针对每个学生的我的诊断书功能，能根据学生以往的训练情况动态的分析出学生存在的问题，如在口语方面，提供发音、音调、音量、流利度等几方面的诊断，并给出提高改进意见。让师生进行有针对性的辅导和练习，达到事半功倍的学习效果。学生自主学习能力提升提供数据帮助。</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5.2.9.17.平台为教师提供智能化、全方位的教学数据分析，方便教师参考系统提供的数据进行教学内容、方法的有效调整。教师可以根据实际的教学需要，针对不同的班级设置不同的成绩分配计算方式。教师可以设定「作业」、「考试」以及「学生自学」成绩所占比重，由系统自动产生每位学生学期总成绩。</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5.2.9.18.教师可以随意设定时间，只需发布口语考试题目或竞赛信息，学生即可登录进行口语考试（竞赛）系统自动给出学生成绩，并同时给出总分、发音、音调、流利度、音量等几项分数。不需要投入更多的师资力量及物力。成绩表可以直接交于教务部门留存。</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5.2.9.19.教师可以随时利用实训平台进行实训大赛，如英语口语大赛等，系统自动给出学生成绩，并同时给出总分、发音、音调、流利度、音量等几项分数。</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5.2.10.互动式在线语言学习平台主要功能</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5.2.10.1.平台提供英语（英式）、英语（美式）、法语、德语、西班牙语（西班牙）、 西班牙语（拉丁美洲）、 意大利语、荷兰语、中文九大语种，每种语言提供教学内容，多项练习涵盖商务和日常内容，提供从初学者到专家级的教学内容；</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5.2.10.2.平台包括通用英语、</w:t>
            </w:r>
            <w:proofErr w:type="gramStart"/>
            <w:r w:rsidRPr="00330E24">
              <w:rPr>
                <w:rFonts w:ascii="等线" w:eastAsia="等线" w:hAnsi="等线" w:cs="Times New Roman" w:hint="eastAsia"/>
                <w:bCs/>
                <w:sz w:val="20"/>
                <w:szCs w:val="20"/>
              </w:rPr>
              <w:t>职场英语</w:t>
            </w:r>
            <w:proofErr w:type="gramEnd"/>
            <w:r w:rsidRPr="00330E24">
              <w:rPr>
                <w:rFonts w:ascii="等线" w:eastAsia="等线" w:hAnsi="等线" w:cs="Times New Roman" w:hint="eastAsia"/>
                <w:bCs/>
                <w:sz w:val="20"/>
                <w:szCs w:val="20"/>
              </w:rPr>
              <w:t>、学术英语、专业英语、跨文化交际等课程。充分模拟日常和商务外语真实语境的学习情景，让学生体验最真实的外语学习。至少20种类型的练习题目涵盖听、说、读、写等语言学习的各个方面。</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5.2.10.3.系统配备专门的文化专题，满足学校跨文化知识学习需求，文化专题需包含文化文明：用图片的形式展现西方的文化同时配备文字及重点词汇，</w:t>
            </w:r>
            <w:r w:rsidRPr="00330E24">
              <w:rPr>
                <w:rFonts w:ascii="等线" w:eastAsia="等线" w:hAnsi="等线" w:cs="Times New Roman" w:hint="eastAsia"/>
                <w:bCs/>
                <w:sz w:val="20"/>
                <w:szCs w:val="20"/>
              </w:rPr>
              <w:lastRenderedPageBreak/>
              <w:t>帮助学生了解西方的文化与文明，开</w:t>
            </w:r>
            <w:proofErr w:type="gramStart"/>
            <w:r w:rsidRPr="00330E24">
              <w:rPr>
                <w:rFonts w:ascii="等线" w:eastAsia="等线" w:hAnsi="等线" w:cs="Times New Roman" w:hint="eastAsia"/>
                <w:bCs/>
                <w:sz w:val="20"/>
                <w:szCs w:val="20"/>
              </w:rPr>
              <w:t>括</w:t>
            </w:r>
            <w:proofErr w:type="gramEnd"/>
            <w:r w:rsidRPr="00330E24">
              <w:rPr>
                <w:rFonts w:ascii="等线" w:eastAsia="等线" w:hAnsi="等线" w:cs="Times New Roman" w:hint="eastAsia"/>
                <w:bCs/>
                <w:sz w:val="20"/>
                <w:szCs w:val="20"/>
              </w:rPr>
              <w:t>学生的眼界，提高学生的世界观、价值观、增强跨文化交际意识；地图集：具有欧洲、美国、世界的地形图和政治地图，可以帮助学生了解地理知识；</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5.2.10.4.有符合国际标准的测评系统给学员进行不同阶段的检测，根据测评结果，系统会智能推荐相应“学习级别”；配备专门的测试模块，配备四套阶段性测试，一套可量化评估的培训方案；测试中语言水平测试须与欧洲委员会的级别即欧框相当，从评估定级、 阶段性进展到最后的结业测试。</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5.2.10.5.用户提出教学方向及思路，系统可智能提供相应课程。如学校开设新的课程，系统完全能够根据相应的要求，进行个性化定制，包含所需的教学内容、目标、主题与练习题目等，可方便、快速的开展教学；</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5.2.10.6.支持对话探索题型，其特点：以图片、视频的形式作为主题，给出3-4个选项，每一个选项都是正确的，不同的选项会对应不同的下文。设置实用情景，开篇引入方式教学。锻炼学生思辨能力，培养文化交流素养；</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5.2.10.7.所有学习材料根据需要配备听、说、单词、动词变形及句子翻译的工具条，此</w:t>
            </w:r>
            <w:proofErr w:type="gramStart"/>
            <w:r w:rsidRPr="00330E24">
              <w:rPr>
                <w:rFonts w:ascii="等线" w:eastAsia="等线" w:hAnsi="等线" w:cs="Times New Roman" w:hint="eastAsia"/>
                <w:bCs/>
                <w:sz w:val="20"/>
                <w:szCs w:val="20"/>
              </w:rPr>
              <w:t>工具条需在</w:t>
            </w:r>
            <w:proofErr w:type="gramEnd"/>
            <w:r w:rsidRPr="00330E24">
              <w:rPr>
                <w:rFonts w:ascii="等线" w:eastAsia="等线" w:hAnsi="等线" w:cs="Times New Roman" w:hint="eastAsia"/>
                <w:bCs/>
                <w:sz w:val="20"/>
                <w:szCs w:val="20"/>
              </w:rPr>
              <w:t>同一界面上，让学生在学习过程中，随时查阅相关知识点。听：点击单词听发音，说：练习学生口语发音，模仿发音，说一口流利地道的英语，对照标准发音、多次反复模仿练习，单词：对陌生单词进行查阅，动词变形：语法时态随时随地学习，句子：整句话的翻译；</w:t>
            </w:r>
          </w:p>
          <w:p w:rsidR="00330E24" w:rsidRPr="00330E24" w:rsidRDefault="00330E24" w:rsidP="00330E24">
            <w:pPr>
              <w:spacing w:before="240" w:line="276" w:lineRule="auto"/>
              <w:rPr>
                <w:rFonts w:ascii="等线" w:eastAsia="等线" w:hAnsi="等线" w:cs="Times New Roman"/>
                <w:bCs/>
                <w:sz w:val="20"/>
                <w:szCs w:val="20"/>
              </w:rPr>
            </w:pPr>
            <w:r w:rsidRPr="00330E24">
              <w:rPr>
                <w:rFonts w:ascii="等线" w:eastAsia="等线" w:hAnsi="等线" w:cs="Times New Roman" w:hint="eastAsia"/>
                <w:bCs/>
                <w:sz w:val="20"/>
                <w:szCs w:val="20"/>
              </w:rPr>
              <w:t>5.2.10.8.虚拟电影配音训练：系统通过模拟多个语种的电影中的角色，完成脚本的对话。角色扮演来开阔学生的视野，发挥想象力和创造性，完成一段完整的电影作品。教师可以通过后台发布学生需要完成的影片录制。学生可以针对同一个电影录制不同的脚本，增加学习乐趣。</w:t>
            </w:r>
            <w:r w:rsidRPr="00330E24">
              <w:rPr>
                <w:rFonts w:ascii="等线" w:eastAsia="等线" w:hAnsi="等线" w:cs="Times New Roman" w:hint="eastAsia"/>
                <w:bCs/>
                <w:sz w:val="20"/>
                <w:szCs w:val="20"/>
              </w:rPr>
              <w:br w:type="page"/>
            </w:r>
          </w:p>
        </w:tc>
        <w:tc>
          <w:tcPr>
            <w:tcW w:w="1105" w:type="dxa"/>
            <w:shd w:val="clear" w:color="auto" w:fill="auto"/>
            <w:vAlign w:val="center"/>
          </w:tcPr>
          <w:p w:rsidR="00330E24" w:rsidRPr="00330E24" w:rsidRDefault="00330E24" w:rsidP="00330E24">
            <w:pPr>
              <w:spacing w:line="240" w:lineRule="auto"/>
              <w:jc w:val="center"/>
              <w:rPr>
                <w:rFonts w:ascii="等线" w:eastAsia="等线" w:hAnsi="等线" w:cs="Times New Roman"/>
                <w:bCs/>
                <w:sz w:val="20"/>
                <w:szCs w:val="20"/>
              </w:rPr>
            </w:pPr>
            <w:r w:rsidRPr="00330E24">
              <w:rPr>
                <w:rFonts w:ascii="等线" w:eastAsia="等线" w:hAnsi="等线" w:cs="Times New Roman" w:hint="eastAsia"/>
                <w:bCs/>
                <w:sz w:val="20"/>
                <w:szCs w:val="20"/>
              </w:rPr>
              <w:lastRenderedPageBreak/>
              <w:t>11套</w:t>
            </w:r>
          </w:p>
        </w:tc>
      </w:tr>
    </w:tbl>
    <w:p w:rsidR="00330E24" w:rsidRPr="00330E24" w:rsidRDefault="00330E24" w:rsidP="00330E24">
      <w:pPr>
        <w:rPr>
          <w:rFonts w:ascii="楷体_GB2312" w:eastAsia="楷体_GB2312"/>
          <w:b/>
          <w:bCs/>
          <w:sz w:val="30"/>
          <w:szCs w:val="30"/>
        </w:rPr>
      </w:pPr>
      <w:r w:rsidRPr="00330E24">
        <w:rPr>
          <w:rFonts w:ascii="楷体_GB2312" w:eastAsia="楷体_GB2312" w:hint="eastAsia"/>
          <w:b/>
          <w:bCs/>
          <w:sz w:val="30"/>
          <w:szCs w:val="30"/>
        </w:rPr>
        <w:lastRenderedPageBreak/>
        <w:t>二、采购标的需执行的国家相关标准、行业标准、地方标准或者其他标准、规范：</w:t>
      </w:r>
    </w:p>
    <w:p w:rsidR="00330E24" w:rsidRPr="00330E24" w:rsidRDefault="00330E24" w:rsidP="00330E24">
      <w:pPr>
        <w:spacing w:before="240" w:line="276" w:lineRule="auto"/>
        <w:rPr>
          <w:bCs/>
          <w:szCs w:val="21"/>
        </w:rPr>
      </w:pPr>
      <w:r>
        <w:rPr>
          <w:rFonts w:hint="eastAsia"/>
          <w:bCs/>
          <w:szCs w:val="21"/>
        </w:rPr>
        <w:t>无</w:t>
      </w:r>
    </w:p>
    <w:p w:rsidR="00330E24" w:rsidRPr="00330E24" w:rsidRDefault="00330E24" w:rsidP="00330E24">
      <w:pPr>
        <w:rPr>
          <w:rFonts w:ascii="楷体_GB2312" w:eastAsia="楷体_GB2312"/>
          <w:b/>
          <w:bCs/>
          <w:sz w:val="30"/>
          <w:szCs w:val="30"/>
        </w:rPr>
      </w:pPr>
      <w:bookmarkStart w:id="142" w:name="_Toc403258042"/>
      <w:r w:rsidRPr="00330E24">
        <w:rPr>
          <w:rFonts w:ascii="楷体_GB2312" w:eastAsia="楷体_GB2312" w:hint="eastAsia"/>
          <w:b/>
          <w:bCs/>
          <w:sz w:val="30"/>
          <w:szCs w:val="30"/>
        </w:rPr>
        <w:t>三、售后服务要求（应包括采购标的需满足的服务标准、期限、效率等要求：</w:t>
      </w:r>
    </w:p>
    <w:p w:rsidR="00330E24" w:rsidRPr="005E3E8D" w:rsidRDefault="00330E24" w:rsidP="00330E24">
      <w:pPr>
        <w:pStyle w:val="af1"/>
        <w:ind w:firstLineChars="0" w:firstLine="0"/>
        <w:rPr>
          <w:rFonts w:ascii="华文楷体" w:eastAsia="华文楷体" w:hAnsi="华文楷体"/>
          <w:sz w:val="28"/>
          <w:szCs w:val="28"/>
        </w:rPr>
      </w:pPr>
      <w:r w:rsidRPr="005E3E8D">
        <w:rPr>
          <w:rFonts w:ascii="华文楷体" w:eastAsia="华文楷体" w:hAnsi="华文楷体" w:hint="eastAsia"/>
          <w:sz w:val="28"/>
          <w:szCs w:val="28"/>
        </w:rPr>
        <w:t>3.1</w:t>
      </w:r>
      <w:r w:rsidRPr="005E3E8D">
        <w:rPr>
          <w:rFonts w:ascii="华文楷体" w:eastAsia="华文楷体" w:hAnsi="华文楷体" w:hint="eastAsia"/>
          <w:b/>
          <w:sz w:val="28"/>
          <w:szCs w:val="28"/>
        </w:rPr>
        <w:t>投标商</w:t>
      </w:r>
      <w:r w:rsidRPr="005E3E8D">
        <w:rPr>
          <w:rFonts w:ascii="华文楷体" w:eastAsia="华文楷体" w:hAnsi="华文楷体" w:hint="eastAsia"/>
          <w:sz w:val="28"/>
          <w:szCs w:val="28"/>
        </w:rPr>
        <w:t>应对任何由于不当包装或防护措施不利而导致的商品损坏、损失、锈蚀、费用增长等后果负责。</w:t>
      </w:r>
    </w:p>
    <w:p w:rsidR="00330E24" w:rsidRPr="005E3E8D" w:rsidRDefault="00330E24" w:rsidP="00330E24">
      <w:pPr>
        <w:rPr>
          <w:rFonts w:ascii="华文楷体" w:eastAsia="华文楷体" w:hAnsi="华文楷体"/>
          <w:sz w:val="28"/>
          <w:szCs w:val="28"/>
        </w:rPr>
      </w:pPr>
      <w:r w:rsidRPr="005E3E8D">
        <w:rPr>
          <w:rFonts w:ascii="华文楷体" w:eastAsia="华文楷体" w:hAnsi="华文楷体" w:hint="eastAsia"/>
          <w:sz w:val="28"/>
          <w:szCs w:val="28"/>
          <w:lang w:val="x-none"/>
        </w:rPr>
        <w:t>3.2</w:t>
      </w:r>
      <w:r w:rsidRPr="005E3E8D">
        <w:rPr>
          <w:rFonts w:ascii="华文楷体" w:eastAsia="华文楷体" w:hAnsi="华文楷体" w:hint="eastAsia"/>
          <w:sz w:val="28"/>
          <w:szCs w:val="28"/>
        </w:rPr>
        <w:t>免费保修期要求在三年以上。搬迁过程中设备出现任何问题由中标方负责与厂家协调解决。搬迁后设备维修工作由中标方与厂家协调，维持原有设备保修期限，但后续维修工作由中标方负责。维修保修期内，任何由</w:t>
      </w:r>
      <w:r w:rsidRPr="005E3E8D">
        <w:rPr>
          <w:rFonts w:ascii="华文楷体" w:eastAsia="华文楷体" w:hAnsi="华文楷体" w:hint="eastAsia"/>
          <w:b/>
          <w:sz w:val="28"/>
          <w:szCs w:val="28"/>
        </w:rPr>
        <w:t>制造商</w:t>
      </w:r>
      <w:r w:rsidRPr="005E3E8D">
        <w:rPr>
          <w:rFonts w:ascii="华文楷体" w:eastAsia="华文楷体" w:hAnsi="华文楷体" w:hint="eastAsia"/>
          <w:sz w:val="28"/>
          <w:szCs w:val="28"/>
        </w:rPr>
        <w:t>选材和制造不当引起的质量问题，</w:t>
      </w:r>
      <w:r w:rsidRPr="005E3E8D">
        <w:rPr>
          <w:rFonts w:ascii="华文楷体" w:eastAsia="华文楷体" w:hAnsi="华文楷体" w:hint="eastAsia"/>
          <w:b/>
          <w:kern w:val="0"/>
          <w:sz w:val="28"/>
          <w:szCs w:val="28"/>
          <w:lang w:val="x-none" w:eastAsia="x-none"/>
        </w:rPr>
        <w:t>厂家</w:t>
      </w:r>
      <w:r w:rsidRPr="005E3E8D">
        <w:rPr>
          <w:rFonts w:ascii="华文楷体" w:eastAsia="华文楷体" w:hAnsi="华文楷体" w:hint="eastAsia"/>
          <w:sz w:val="28"/>
          <w:szCs w:val="28"/>
        </w:rPr>
        <w:t>负责免费维修。保</w:t>
      </w:r>
      <w:r w:rsidRPr="005E3E8D">
        <w:rPr>
          <w:rFonts w:ascii="华文楷体" w:eastAsia="华文楷体" w:hAnsi="华文楷体" w:hint="eastAsia"/>
          <w:sz w:val="28"/>
          <w:szCs w:val="28"/>
        </w:rPr>
        <w:lastRenderedPageBreak/>
        <w:t>修期自验收签字之日起计算。保修期满前1个月内</w:t>
      </w:r>
      <w:r w:rsidRPr="005E3E8D">
        <w:rPr>
          <w:rFonts w:ascii="华文楷体" w:eastAsia="华文楷体" w:hAnsi="华文楷体" w:hint="eastAsia"/>
          <w:b/>
          <w:kern w:val="0"/>
          <w:sz w:val="28"/>
          <w:szCs w:val="28"/>
          <w:lang w:val="x-none" w:eastAsia="x-none"/>
        </w:rPr>
        <w:t>卖方</w:t>
      </w:r>
      <w:r w:rsidRPr="005E3E8D">
        <w:rPr>
          <w:rFonts w:ascii="华文楷体" w:eastAsia="华文楷体" w:hAnsi="华文楷体" w:hint="eastAsia"/>
          <w:sz w:val="28"/>
          <w:szCs w:val="28"/>
        </w:rPr>
        <w:t>应负责一次免费全面检查，并写出正式报告，如发现潜在问题，应负责排除。</w:t>
      </w:r>
    </w:p>
    <w:p w:rsidR="00330E24" w:rsidRPr="005E3E8D" w:rsidRDefault="00330E24" w:rsidP="00330E24">
      <w:pPr>
        <w:rPr>
          <w:rFonts w:ascii="华文楷体" w:eastAsia="华文楷体" w:hAnsi="华文楷体"/>
          <w:sz w:val="28"/>
          <w:szCs w:val="28"/>
        </w:rPr>
      </w:pPr>
      <w:r w:rsidRPr="005E3E8D">
        <w:rPr>
          <w:rFonts w:ascii="华文楷体" w:eastAsia="华文楷体" w:hAnsi="华文楷体" w:hint="eastAsia"/>
          <w:sz w:val="28"/>
          <w:szCs w:val="28"/>
        </w:rPr>
        <w:t>3.3维修响应时间：</w:t>
      </w:r>
      <w:r w:rsidRPr="005E3E8D">
        <w:rPr>
          <w:rFonts w:ascii="华文楷体" w:eastAsia="华文楷体" w:hAnsi="华文楷体" w:hint="eastAsia"/>
          <w:b/>
          <w:kern w:val="0"/>
          <w:sz w:val="28"/>
          <w:szCs w:val="28"/>
          <w:lang w:val="x-none" w:eastAsia="x-none"/>
        </w:rPr>
        <w:t>卖方</w:t>
      </w:r>
      <w:r w:rsidRPr="005E3E8D">
        <w:rPr>
          <w:rFonts w:ascii="华文楷体" w:eastAsia="华文楷体" w:hAnsi="华文楷体" w:hint="eastAsia"/>
          <w:sz w:val="28"/>
          <w:szCs w:val="28"/>
        </w:rPr>
        <w:t>应在24小时内对</w:t>
      </w:r>
      <w:r w:rsidRPr="005E3E8D">
        <w:rPr>
          <w:rFonts w:ascii="华文楷体" w:eastAsia="华文楷体" w:hAnsi="华文楷体" w:hint="eastAsia"/>
          <w:b/>
          <w:kern w:val="0"/>
          <w:sz w:val="28"/>
          <w:szCs w:val="28"/>
          <w:lang w:val="x-none" w:eastAsia="x-none"/>
        </w:rPr>
        <w:t>用户</w:t>
      </w:r>
      <w:r w:rsidRPr="005E3E8D">
        <w:rPr>
          <w:rFonts w:ascii="华文楷体" w:eastAsia="华文楷体" w:hAnsi="华文楷体" w:hint="eastAsia"/>
          <w:sz w:val="28"/>
          <w:szCs w:val="28"/>
        </w:rPr>
        <w:t>的服务要求做出响应，一般问题在48小时内解决，重大问题或其它无法立刻解决的问题应在一周内解决或提出明确的解决方案，否则</w:t>
      </w:r>
      <w:r w:rsidRPr="005E3E8D">
        <w:rPr>
          <w:rFonts w:ascii="华文楷体" w:eastAsia="华文楷体" w:hAnsi="华文楷体" w:hint="eastAsia"/>
          <w:b/>
          <w:kern w:val="0"/>
          <w:sz w:val="28"/>
          <w:szCs w:val="28"/>
          <w:lang w:val="x-none" w:eastAsia="x-none"/>
        </w:rPr>
        <w:t>卖方</w:t>
      </w:r>
      <w:r w:rsidRPr="005E3E8D">
        <w:rPr>
          <w:rFonts w:ascii="华文楷体" w:eastAsia="华文楷体" w:hAnsi="华文楷体" w:hint="eastAsia"/>
          <w:sz w:val="28"/>
          <w:szCs w:val="28"/>
        </w:rPr>
        <w:t>应赔偿相应的损失。</w:t>
      </w:r>
    </w:p>
    <w:p w:rsidR="00330E24" w:rsidRPr="005E3E8D" w:rsidRDefault="00330E24" w:rsidP="00330E24">
      <w:pPr>
        <w:rPr>
          <w:rFonts w:ascii="华文楷体" w:eastAsia="华文楷体" w:hAnsi="华文楷体"/>
          <w:sz w:val="28"/>
          <w:szCs w:val="28"/>
        </w:rPr>
      </w:pPr>
      <w:r w:rsidRPr="005E3E8D">
        <w:rPr>
          <w:rFonts w:ascii="华文楷体" w:eastAsia="华文楷体" w:hAnsi="华文楷体" w:hint="eastAsia"/>
          <w:sz w:val="28"/>
          <w:szCs w:val="28"/>
        </w:rPr>
        <w:t>3.4</w:t>
      </w:r>
      <w:r w:rsidRPr="005E3E8D">
        <w:rPr>
          <w:rFonts w:ascii="华文楷体" w:eastAsia="华文楷体" w:hAnsi="华文楷体" w:hint="eastAsia"/>
          <w:b/>
          <w:kern w:val="0"/>
          <w:sz w:val="28"/>
          <w:szCs w:val="28"/>
          <w:lang w:val="x-none" w:eastAsia="x-none"/>
        </w:rPr>
        <w:t>厂商</w:t>
      </w:r>
      <w:r w:rsidRPr="005E3E8D">
        <w:rPr>
          <w:rFonts w:ascii="华文楷体" w:eastAsia="华文楷体" w:hAnsi="华文楷体" w:hint="eastAsia"/>
          <w:sz w:val="28"/>
          <w:szCs w:val="28"/>
        </w:rPr>
        <w:t>需提供迅速优质的售后服务和技术支持。提供至少三年的免费技术支持和培训服务；</w:t>
      </w:r>
      <w:r w:rsidRPr="005E3E8D">
        <w:rPr>
          <w:rFonts w:ascii="华文楷体" w:eastAsia="华文楷体" w:hAnsi="华文楷体" w:hint="eastAsia"/>
          <w:b/>
          <w:kern w:val="0"/>
          <w:sz w:val="28"/>
          <w:szCs w:val="28"/>
          <w:lang w:val="x-none" w:eastAsia="x-none"/>
        </w:rPr>
        <w:t>合同期外</w:t>
      </w:r>
      <w:r w:rsidRPr="005E3E8D">
        <w:rPr>
          <w:rFonts w:ascii="华文楷体" w:eastAsia="华文楷体" w:hAnsi="华文楷体" w:hint="eastAsia"/>
          <w:sz w:val="28"/>
          <w:szCs w:val="28"/>
        </w:rPr>
        <w:t>，需提供永久的保障性服务，以保障软件的正常使用。</w:t>
      </w:r>
    </w:p>
    <w:p w:rsidR="00330E24" w:rsidRPr="005E3E8D" w:rsidRDefault="00330E24" w:rsidP="00330E24">
      <w:pPr>
        <w:rPr>
          <w:rFonts w:ascii="华文楷体" w:eastAsia="华文楷体" w:hAnsi="华文楷体"/>
          <w:sz w:val="28"/>
          <w:szCs w:val="28"/>
        </w:rPr>
      </w:pPr>
      <w:r w:rsidRPr="005E3E8D">
        <w:rPr>
          <w:rFonts w:ascii="华文楷体" w:eastAsia="华文楷体" w:hAnsi="华文楷体" w:hint="eastAsia"/>
          <w:sz w:val="28"/>
          <w:szCs w:val="28"/>
        </w:rPr>
        <w:t>3.5到货安装调试完成后，有专业工程师现场提供一次系统的使用培训服务，直至</w:t>
      </w:r>
      <w:r w:rsidRPr="005E3E8D">
        <w:rPr>
          <w:rFonts w:ascii="华文楷体" w:eastAsia="华文楷体" w:hAnsi="华文楷体" w:hint="eastAsia"/>
          <w:b/>
          <w:kern w:val="0"/>
          <w:sz w:val="28"/>
          <w:szCs w:val="28"/>
          <w:lang w:val="x-none" w:eastAsia="x-none"/>
        </w:rPr>
        <w:t>采购人</w:t>
      </w:r>
      <w:r w:rsidRPr="005E3E8D">
        <w:rPr>
          <w:rFonts w:ascii="华文楷体" w:eastAsia="华文楷体" w:hAnsi="华文楷体" w:hint="eastAsia"/>
          <w:sz w:val="28"/>
          <w:szCs w:val="28"/>
        </w:rPr>
        <w:t>相关人员熟练掌握为止。</w:t>
      </w:r>
    </w:p>
    <w:p w:rsidR="00330E24" w:rsidRPr="00330E24" w:rsidRDefault="00330E24" w:rsidP="00330E24">
      <w:pPr>
        <w:rPr>
          <w:rFonts w:ascii="楷体_GB2312" w:eastAsia="楷体_GB2312"/>
          <w:b/>
          <w:bCs/>
          <w:sz w:val="30"/>
          <w:szCs w:val="30"/>
        </w:rPr>
      </w:pPr>
      <w:r w:rsidRPr="00330E24">
        <w:rPr>
          <w:rFonts w:ascii="楷体_GB2312" w:eastAsia="楷体_GB2312" w:hint="eastAsia"/>
          <w:b/>
          <w:bCs/>
          <w:sz w:val="30"/>
          <w:szCs w:val="30"/>
        </w:rPr>
        <w:t>四、采购标的验收标准：</w:t>
      </w:r>
    </w:p>
    <w:p w:rsidR="00330E24" w:rsidRPr="005E3E8D" w:rsidRDefault="00330E24" w:rsidP="00330E24">
      <w:pPr>
        <w:rPr>
          <w:rFonts w:ascii="楷体_GB2312" w:eastAsia="楷体_GB2312"/>
          <w:bCs/>
          <w:sz w:val="28"/>
        </w:rPr>
      </w:pPr>
      <w:r w:rsidRPr="005E3E8D">
        <w:rPr>
          <w:rFonts w:ascii="楷体_GB2312" w:eastAsia="楷体_GB2312" w:hint="eastAsia"/>
          <w:bCs/>
          <w:sz w:val="28"/>
        </w:rPr>
        <w:t>4.1设备安装、调试完成后，由采购人组织验收，验收合格后，采购人及中标人双方共同签署验收文件。</w:t>
      </w:r>
    </w:p>
    <w:p w:rsidR="00330E24" w:rsidRPr="005E3E8D" w:rsidRDefault="00330E24" w:rsidP="00330E24">
      <w:pPr>
        <w:rPr>
          <w:rFonts w:ascii="楷体_GB2312" w:eastAsia="楷体_GB2312"/>
          <w:bCs/>
          <w:sz w:val="28"/>
        </w:rPr>
      </w:pPr>
      <w:r w:rsidRPr="005E3E8D">
        <w:rPr>
          <w:rFonts w:ascii="楷体_GB2312" w:eastAsia="楷体_GB2312" w:hint="eastAsia"/>
          <w:bCs/>
          <w:sz w:val="28"/>
        </w:rPr>
        <w:t>4.2仪器到货：仪器到货前应将安装环境要求书面通知给用户，并与用户协商足够准备时间。到货时需按用户要求免费将设备在双方商定的时间运到指定安装位置，并由仪器安装工程师当场进行开箱检查。</w:t>
      </w:r>
    </w:p>
    <w:p w:rsidR="00330E24" w:rsidRPr="005E3E8D" w:rsidRDefault="00330E24" w:rsidP="00330E24">
      <w:pPr>
        <w:rPr>
          <w:rFonts w:ascii="楷体_GB2312" w:eastAsia="楷体_GB2312"/>
          <w:bCs/>
          <w:sz w:val="28"/>
        </w:rPr>
      </w:pPr>
      <w:r w:rsidRPr="005E3E8D">
        <w:rPr>
          <w:rFonts w:ascii="楷体_GB2312" w:eastAsia="楷体_GB2312" w:hint="eastAsia"/>
          <w:bCs/>
          <w:sz w:val="28"/>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42"/>
    <w:p w:rsidR="00330E24" w:rsidRPr="00A465BC" w:rsidRDefault="00330E24" w:rsidP="00330E24">
      <w:pPr>
        <w:rPr>
          <w:rFonts w:ascii="楷体_GB2312" w:eastAsia="楷体_GB2312"/>
          <w:b/>
          <w:bCs/>
          <w:sz w:val="28"/>
        </w:rPr>
      </w:pPr>
      <w:r w:rsidRPr="00330E24">
        <w:rPr>
          <w:rFonts w:ascii="楷体_GB2312" w:eastAsia="楷体_GB2312" w:hint="eastAsia"/>
          <w:b/>
          <w:bCs/>
          <w:sz w:val="30"/>
          <w:szCs w:val="30"/>
        </w:rPr>
        <w:t>五、交货地点：</w:t>
      </w:r>
      <w:r w:rsidRPr="005E3E8D">
        <w:rPr>
          <w:rFonts w:ascii="楷体_GB2312" w:eastAsia="楷体_GB2312" w:hint="eastAsia"/>
          <w:bCs/>
          <w:sz w:val="28"/>
        </w:rPr>
        <w:t>北京大学校内用户指定地点。</w:t>
      </w:r>
    </w:p>
    <w:p w:rsidR="00330E24" w:rsidRDefault="00330E24" w:rsidP="00330E24">
      <w:pPr>
        <w:rPr>
          <w:rFonts w:ascii="楷体_GB2312" w:eastAsia="楷体_GB2312"/>
          <w:b/>
          <w:bCs/>
          <w:sz w:val="28"/>
        </w:rPr>
      </w:pPr>
      <w:r w:rsidRPr="00330E24">
        <w:rPr>
          <w:rFonts w:ascii="楷体_GB2312" w:eastAsia="楷体_GB2312" w:hint="eastAsia"/>
          <w:b/>
          <w:bCs/>
          <w:sz w:val="30"/>
          <w:szCs w:val="30"/>
        </w:rPr>
        <w:t>六、交货期：</w:t>
      </w:r>
    </w:p>
    <w:p w:rsidR="00FC1A36" w:rsidRPr="00330E24" w:rsidRDefault="00330E24" w:rsidP="00330E24">
      <w:pPr>
        <w:rPr>
          <w:rFonts w:ascii="宋体" w:hAnsi="宋体"/>
          <w:szCs w:val="21"/>
          <w:u w:val="single"/>
        </w:rPr>
      </w:pPr>
      <w:r w:rsidRPr="00330E24">
        <w:rPr>
          <w:rFonts w:ascii="楷体_GB2312" w:eastAsia="楷体_GB2312" w:hint="eastAsia"/>
          <w:bCs/>
          <w:sz w:val="28"/>
        </w:rPr>
        <w:t>2020年2月10日前完成第一期语音室搬迁工作，保证设备正常使用。2020年9月1日前完成所有二次搬迁工作，并完成新建设备的安装调试工作。</w:t>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w:t>
      </w:r>
      <w:r w:rsidR="00E474DC">
        <w:rPr>
          <w:rFonts w:ascii="仿宋_GB2312" w:eastAsia="仿宋_GB2312"/>
          <w:sz w:val="24"/>
          <w:szCs w:val="24"/>
        </w:rPr>
        <w:t>七</w:t>
      </w:r>
      <w:r>
        <w:rPr>
          <w:rFonts w:ascii="仿宋_GB2312" w:eastAsia="仿宋_GB2312" w:hint="eastAsia"/>
          <w:sz w:val="24"/>
          <w:szCs w:val="24"/>
        </w:rPr>
        <w:t>章  附件</w:t>
      </w:r>
      <w:bookmarkEnd w:id="136"/>
    </w:p>
    <w:p w:rsidR="006303F9" w:rsidRDefault="00500826">
      <w:pPr>
        <w:rPr>
          <w:rFonts w:ascii="仿宋_GB2312" w:eastAsia="仿宋_GB2312"/>
          <w:b/>
        </w:rPr>
      </w:pPr>
      <w:bookmarkStart w:id="143" w:name="_Toc73427851"/>
      <w:r>
        <w:rPr>
          <w:rFonts w:ascii="仿宋_GB2312" w:eastAsia="仿宋_GB2312" w:hint="eastAsia"/>
          <w:b/>
        </w:rPr>
        <w:t>1  投标书</w:t>
      </w:r>
      <w:bookmarkEnd w:id="143"/>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44" w:name="_Toc48983163"/>
      <w:bookmarkStart w:id="145" w:name="_Toc73427852"/>
      <w:r>
        <w:rPr>
          <w:rFonts w:ascii="仿宋_GB2312" w:eastAsia="仿宋_GB2312" w:hint="eastAsia"/>
          <w:b/>
        </w:rPr>
        <w:t>投标一览表</w:t>
      </w:r>
      <w:bookmarkEnd w:id="144"/>
      <w:bookmarkEnd w:id="145"/>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6"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6"/>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7" w:name="_Toc73427854"/>
      <w:r>
        <w:rPr>
          <w:rFonts w:ascii="仿宋_GB2312" w:eastAsia="仿宋_GB2312" w:hint="eastAsia"/>
          <w:b/>
        </w:rPr>
        <w:lastRenderedPageBreak/>
        <w:t>4．</w:t>
      </w:r>
      <w:bookmarkEnd w:id="147"/>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8"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9" w:name="_Toc70044374"/>
      <w:bookmarkStart w:id="150" w:name="_Toc73427856"/>
      <w:bookmarkStart w:id="151" w:name="_Toc73427857"/>
      <w:bookmarkEnd w:id="148"/>
    </w:p>
    <w:p w:rsidR="006303F9" w:rsidRDefault="00500826">
      <w:pPr>
        <w:rPr>
          <w:rFonts w:ascii="仿宋_GB2312" w:eastAsia="仿宋_GB2312"/>
          <w:b/>
        </w:rPr>
      </w:pPr>
      <w:bookmarkStart w:id="152" w:name="_Toc73427858"/>
      <w:bookmarkEnd w:id="149"/>
      <w:bookmarkEnd w:id="150"/>
      <w:bookmarkEnd w:id="151"/>
      <w:r>
        <w:rPr>
          <w:rFonts w:ascii="仿宋_GB2312" w:eastAsia="仿宋_GB2312" w:hint="eastAsia"/>
          <w:b/>
        </w:rPr>
        <w:lastRenderedPageBreak/>
        <w:t>7.资格证明文件</w:t>
      </w:r>
      <w:bookmarkEnd w:id="152"/>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53"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54" w:name="_Toc73427861"/>
      <w:bookmarkEnd w:id="153"/>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54"/>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5"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5"/>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6"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6"/>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383C8A" w:rsidRPr="000C6804" w:rsidTr="002546AC">
        <w:tc>
          <w:tcPr>
            <w:tcW w:w="554" w:type="dxa"/>
            <w:tcMar>
              <w:top w:w="15" w:type="dxa"/>
              <w:left w:w="15" w:type="dxa"/>
              <w:bottom w:w="0" w:type="dxa"/>
              <w:right w:w="15" w:type="dxa"/>
            </w:tcMar>
            <w:vAlign w:val="center"/>
          </w:tcPr>
          <w:p w:rsidR="00383C8A" w:rsidRPr="000C6804" w:rsidRDefault="00383C8A" w:rsidP="002546AC">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383C8A" w:rsidRPr="000C6804" w:rsidRDefault="00383C8A" w:rsidP="002546AC">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383C8A" w:rsidRPr="000C6804" w:rsidRDefault="00383C8A" w:rsidP="002546AC">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383C8A" w:rsidRPr="000C6804" w:rsidRDefault="00383C8A" w:rsidP="002546AC">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383C8A" w:rsidRPr="000C6804" w:rsidTr="002546AC">
        <w:tc>
          <w:tcPr>
            <w:tcW w:w="554" w:type="dxa"/>
            <w:tcMar>
              <w:top w:w="15" w:type="dxa"/>
              <w:left w:w="15" w:type="dxa"/>
              <w:bottom w:w="0" w:type="dxa"/>
              <w:right w:w="15" w:type="dxa"/>
            </w:tcMar>
            <w:vAlign w:val="center"/>
          </w:tcPr>
          <w:p w:rsidR="00383C8A" w:rsidRPr="000C6804" w:rsidRDefault="00383C8A" w:rsidP="002546AC">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383C8A" w:rsidRPr="000C6804" w:rsidRDefault="00383C8A" w:rsidP="002546AC">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383C8A" w:rsidRPr="000C6804" w:rsidRDefault="00383C8A" w:rsidP="002546AC">
            <w:pPr>
              <w:widowControl/>
              <w:spacing w:line="300" w:lineRule="auto"/>
              <w:rPr>
                <w:rFonts w:ascii="仿宋" w:eastAsia="仿宋" w:hAnsi="仿宋"/>
                <w:szCs w:val="24"/>
              </w:rPr>
            </w:pPr>
            <w:r w:rsidRPr="000C6804">
              <w:rPr>
                <w:rFonts w:ascii="仿宋" w:eastAsia="仿宋" w:hAnsi="仿宋" w:hint="eastAsia"/>
                <w:szCs w:val="24"/>
              </w:rPr>
              <w:t>综合评分法中的价格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按照下列公式计算：</w:t>
            </w:r>
          </w:p>
          <w:p w:rsidR="00383C8A" w:rsidRPr="000C6804" w:rsidRDefault="00383C8A" w:rsidP="002546AC">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383C8A" w:rsidRPr="000C6804" w:rsidRDefault="00383C8A" w:rsidP="002546AC">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383C8A" w:rsidRPr="000C6804" w:rsidTr="002546AC">
        <w:tc>
          <w:tcPr>
            <w:tcW w:w="554" w:type="dxa"/>
            <w:tcMar>
              <w:top w:w="15" w:type="dxa"/>
              <w:left w:w="15" w:type="dxa"/>
              <w:bottom w:w="0" w:type="dxa"/>
              <w:right w:w="15" w:type="dxa"/>
            </w:tcMar>
            <w:vAlign w:val="center"/>
          </w:tcPr>
          <w:p w:rsidR="00383C8A" w:rsidRPr="000C6804" w:rsidRDefault="00383C8A" w:rsidP="002546AC">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383C8A" w:rsidRPr="000C6804" w:rsidRDefault="00383C8A" w:rsidP="002546AC">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383C8A" w:rsidRPr="000C6804" w:rsidRDefault="00383C8A" w:rsidP="002546AC">
            <w:pPr>
              <w:widowControl/>
              <w:spacing w:line="300" w:lineRule="auto"/>
              <w:rPr>
                <w:rFonts w:ascii="仿宋" w:eastAsia="仿宋" w:hAnsi="仿宋"/>
                <w:szCs w:val="24"/>
              </w:rPr>
            </w:pPr>
            <w:r>
              <w:rPr>
                <w:rFonts w:ascii="仿宋" w:eastAsia="仿宋" w:hAnsi="仿宋" w:hint="eastAsia"/>
                <w:szCs w:val="24"/>
              </w:rPr>
              <w:t>1、</w:t>
            </w:r>
            <w:r w:rsidRPr="000C6804">
              <w:rPr>
                <w:rFonts w:ascii="仿宋" w:eastAsia="仿宋" w:hAnsi="仿宋" w:hint="eastAsia"/>
                <w:szCs w:val="24"/>
              </w:rPr>
              <w:t>技术性能</w:t>
            </w:r>
            <w:r>
              <w:rPr>
                <w:rFonts w:ascii="仿宋" w:eastAsia="仿宋" w:hAnsi="仿宋"/>
                <w:szCs w:val="24"/>
              </w:rPr>
              <w:t>39</w:t>
            </w:r>
            <w:r>
              <w:rPr>
                <w:rFonts w:ascii="仿宋" w:eastAsia="仿宋" w:hAnsi="仿宋" w:hint="eastAsia"/>
                <w:szCs w:val="24"/>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hint="eastAsia"/>
                <w:szCs w:val="24"/>
              </w:rPr>
              <w:t>3</w:t>
            </w:r>
            <w:r>
              <w:rPr>
                <w:rFonts w:ascii="仿宋" w:eastAsia="仿宋" w:hAnsi="仿宋"/>
                <w:szCs w:val="24"/>
              </w:rPr>
              <w:t>5</w:t>
            </w:r>
            <w:r w:rsidRPr="000C6804">
              <w:rPr>
                <w:rFonts w:ascii="仿宋" w:eastAsia="仿宋" w:hAnsi="仿宋" w:hint="eastAsia"/>
                <w:szCs w:val="24"/>
              </w:rPr>
              <w:t>分。</w:t>
            </w:r>
          </w:p>
          <w:p w:rsidR="00383C8A" w:rsidRPr="000C6804" w:rsidRDefault="00383C8A" w:rsidP="002546AC">
            <w:pPr>
              <w:widowControl/>
              <w:spacing w:line="300" w:lineRule="auto"/>
              <w:ind w:firstLine="420"/>
              <w:rPr>
                <w:rFonts w:ascii="仿宋" w:eastAsia="仿宋" w:hAnsi="仿宋"/>
                <w:szCs w:val="24"/>
              </w:rPr>
            </w:pPr>
            <w:r w:rsidRPr="00421E20">
              <w:rPr>
                <w:rFonts w:ascii="仿宋" w:eastAsia="仿宋" w:hAnsi="仿宋" w:hint="eastAsia"/>
                <w:szCs w:val="24"/>
              </w:rPr>
              <w:t>标</w:t>
            </w:r>
            <w:r w:rsidRPr="00421E20">
              <w:rPr>
                <w:rFonts w:ascii="Segoe UI Symbol" w:eastAsia="仿宋" w:hAnsi="Segoe UI Symbol" w:cs="Segoe UI Symbol"/>
                <w:szCs w:val="24"/>
              </w:rPr>
              <w:t>★</w:t>
            </w:r>
            <w:r w:rsidRPr="00421E20">
              <w:rPr>
                <w:rFonts w:ascii="仿宋" w:eastAsia="仿宋" w:hAnsi="仿宋" w:hint="eastAsia"/>
                <w:szCs w:val="24"/>
              </w:rPr>
              <w:t>指标为必须满足指标，对于</w:t>
            </w:r>
            <w:r w:rsidRPr="00421E20">
              <w:rPr>
                <w:rFonts w:ascii="Segoe UI Symbol" w:eastAsia="仿宋" w:hAnsi="Segoe UI Symbol" w:cs="Segoe UI Symbol"/>
                <w:szCs w:val="24"/>
              </w:rPr>
              <w:t>★</w:t>
            </w:r>
            <w:r w:rsidRPr="00421E20">
              <w:rPr>
                <w:rFonts w:ascii="仿宋" w:eastAsia="仿宋" w:hAnsi="仿宋" w:hint="eastAsia"/>
                <w:szCs w:val="24"/>
              </w:rPr>
              <w:t>指标负偏离的投标文件将被拒绝。标</w:t>
            </w:r>
            <w:r>
              <w:rPr>
                <w:rFonts w:ascii="仿宋" w:eastAsia="仿宋" w:hAnsi="仿宋" w:cs="宋体" w:hint="eastAsia"/>
                <w:kern w:val="0"/>
                <w:szCs w:val="21"/>
              </w:rPr>
              <w:t>#</w:t>
            </w:r>
            <w:r w:rsidRPr="00421E20">
              <w:rPr>
                <w:rFonts w:ascii="仿宋" w:eastAsia="仿宋" w:hAnsi="仿宋" w:hint="eastAsia"/>
                <w:szCs w:val="24"/>
              </w:rPr>
              <w:t>指标为重要指标，每有一项</w:t>
            </w:r>
            <w:r>
              <w:rPr>
                <w:rFonts w:ascii="仿宋" w:eastAsia="仿宋" w:hAnsi="仿宋" w:cs="宋体" w:hint="eastAsia"/>
                <w:kern w:val="0"/>
                <w:szCs w:val="21"/>
              </w:rPr>
              <w:t>#</w:t>
            </w:r>
            <w:r w:rsidRPr="00421E20">
              <w:rPr>
                <w:rFonts w:ascii="仿宋" w:eastAsia="仿宋" w:hAnsi="仿宋" w:hint="eastAsia"/>
                <w:szCs w:val="24"/>
              </w:rPr>
              <w:t>指标负偏离扣</w:t>
            </w:r>
            <w:r>
              <w:rPr>
                <w:rFonts w:ascii="仿宋" w:eastAsia="仿宋" w:hAnsi="仿宋"/>
                <w:szCs w:val="24"/>
              </w:rPr>
              <w:t>2</w:t>
            </w:r>
            <w:r w:rsidRPr="00421E20">
              <w:rPr>
                <w:rFonts w:ascii="仿宋" w:eastAsia="仿宋" w:hAnsi="仿宋" w:hint="eastAsia"/>
                <w:szCs w:val="24"/>
              </w:rPr>
              <w:t>分；其他指标为一般指标，每有一项一般指标负偏离扣</w:t>
            </w:r>
            <w:r>
              <w:rPr>
                <w:rFonts w:ascii="仿宋" w:eastAsia="仿宋" w:hAnsi="仿宋"/>
                <w:szCs w:val="24"/>
              </w:rPr>
              <w:t>1</w:t>
            </w:r>
            <w:r w:rsidRPr="00421E20">
              <w:rPr>
                <w:rFonts w:ascii="仿宋" w:eastAsia="仿宋" w:hAnsi="仿宋" w:hint="eastAsia"/>
                <w:szCs w:val="24"/>
              </w:rPr>
              <w:t>分，扣完为止。</w:t>
            </w:r>
          </w:p>
          <w:p w:rsidR="00383C8A" w:rsidRPr="000C6804" w:rsidRDefault="00383C8A" w:rsidP="002546AC">
            <w:pPr>
              <w:widowControl/>
              <w:spacing w:line="300" w:lineRule="auto"/>
              <w:ind w:firstLine="420"/>
              <w:rPr>
                <w:rFonts w:ascii="仿宋" w:eastAsia="仿宋" w:hAnsi="仿宋"/>
                <w:szCs w:val="24"/>
              </w:rPr>
            </w:pPr>
            <w:r w:rsidRPr="000C6804">
              <w:rPr>
                <w:rFonts w:ascii="仿宋" w:eastAsia="仿宋" w:hAnsi="仿宋" w:hint="eastAsia"/>
                <w:szCs w:val="24"/>
              </w:rPr>
              <w:t>技术性能实质上优于招标文件要求</w:t>
            </w:r>
            <w:r>
              <w:rPr>
                <w:rFonts w:ascii="仿宋" w:eastAsia="仿宋" w:hAnsi="仿宋" w:hint="eastAsia"/>
                <w:szCs w:val="24"/>
              </w:rPr>
              <w:t>，每有一项正偏离，</w:t>
            </w:r>
            <w:r w:rsidRPr="000C6804">
              <w:rPr>
                <w:rFonts w:ascii="仿宋" w:eastAsia="仿宋" w:hAnsi="仿宋" w:hint="eastAsia"/>
                <w:szCs w:val="24"/>
              </w:rPr>
              <w:t>加</w:t>
            </w:r>
            <w:r>
              <w:rPr>
                <w:rFonts w:ascii="仿宋" w:eastAsia="仿宋" w:hAnsi="仿宋" w:hint="eastAsia"/>
                <w:szCs w:val="24"/>
              </w:rPr>
              <w:t>1</w:t>
            </w:r>
            <w:r w:rsidRPr="000C6804">
              <w:rPr>
                <w:rFonts w:ascii="仿宋" w:eastAsia="仿宋" w:hAnsi="仿宋" w:hint="eastAsia"/>
                <w:szCs w:val="24"/>
              </w:rPr>
              <w:t>分</w:t>
            </w:r>
            <w:r>
              <w:rPr>
                <w:rFonts w:ascii="仿宋" w:eastAsia="仿宋" w:hAnsi="仿宋" w:hint="eastAsia"/>
                <w:szCs w:val="24"/>
              </w:rPr>
              <w:t>，最高加</w:t>
            </w:r>
            <w:r>
              <w:rPr>
                <w:rFonts w:ascii="仿宋" w:eastAsia="仿宋" w:hAnsi="仿宋"/>
                <w:szCs w:val="24"/>
              </w:rPr>
              <w:t>4</w:t>
            </w:r>
            <w:r>
              <w:rPr>
                <w:rFonts w:ascii="仿宋" w:eastAsia="仿宋" w:hAnsi="仿宋" w:hint="eastAsia"/>
                <w:szCs w:val="24"/>
              </w:rPr>
              <w:t>分</w:t>
            </w:r>
            <w:r w:rsidRPr="000C6804">
              <w:rPr>
                <w:rFonts w:ascii="仿宋" w:eastAsia="仿宋" w:hAnsi="仿宋" w:hint="eastAsia"/>
                <w:szCs w:val="24"/>
              </w:rPr>
              <w:t>。</w:t>
            </w:r>
          </w:p>
          <w:p w:rsidR="00383C8A" w:rsidRPr="000C6804" w:rsidRDefault="00383C8A" w:rsidP="002546AC">
            <w:pPr>
              <w:widowControl/>
              <w:spacing w:line="300" w:lineRule="auto"/>
              <w:ind w:firstLine="420"/>
              <w:rPr>
                <w:rFonts w:ascii="仿宋" w:eastAsia="仿宋" w:hAnsi="仿宋"/>
                <w:szCs w:val="24"/>
              </w:rPr>
            </w:pPr>
            <w:r w:rsidRPr="000C6804">
              <w:rPr>
                <w:rFonts w:ascii="仿宋" w:eastAsia="仿宋" w:hAnsi="仿宋"/>
                <w:szCs w:val="24"/>
              </w:rPr>
              <w:t>漏报技术条款视为负偏离</w:t>
            </w:r>
            <w:r w:rsidRPr="000C6804">
              <w:rPr>
                <w:rFonts w:ascii="仿宋" w:eastAsia="仿宋" w:hAnsi="仿宋" w:hint="eastAsia"/>
                <w:szCs w:val="24"/>
              </w:rPr>
              <w:t>。</w:t>
            </w:r>
          </w:p>
          <w:p w:rsidR="00383C8A" w:rsidRDefault="00383C8A" w:rsidP="002546AC">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383C8A" w:rsidRPr="000C6804" w:rsidRDefault="00383C8A" w:rsidP="002546AC">
            <w:pPr>
              <w:jc w:val="left"/>
              <w:rPr>
                <w:rFonts w:ascii="仿宋" w:eastAsia="仿宋" w:hAnsi="仿宋"/>
                <w:szCs w:val="24"/>
              </w:rPr>
            </w:pPr>
            <w:r>
              <w:rPr>
                <w:rFonts w:ascii="仿宋" w:eastAsia="仿宋" w:hAnsi="仿宋"/>
                <w:szCs w:val="24"/>
              </w:rPr>
              <w:lastRenderedPageBreak/>
              <w:t>2</w:t>
            </w:r>
            <w:r>
              <w:rPr>
                <w:rFonts w:ascii="仿宋" w:eastAsia="仿宋" w:hAnsi="仿宋" w:hint="eastAsia"/>
                <w:szCs w:val="24"/>
              </w:rPr>
              <w:t>、</w:t>
            </w:r>
            <w:r>
              <w:rPr>
                <w:rFonts w:ascii="仿宋" w:eastAsia="仿宋" w:hAnsi="仿宋"/>
                <w:szCs w:val="24"/>
              </w:rPr>
              <w:t>产品质量保障6</w:t>
            </w:r>
            <w:r>
              <w:rPr>
                <w:rFonts w:ascii="仿宋" w:eastAsia="仿宋" w:hAnsi="仿宋" w:hint="eastAsia"/>
                <w:szCs w:val="24"/>
              </w:rPr>
              <w:t>分：</w:t>
            </w:r>
            <w:r w:rsidRPr="00B650A0">
              <w:rPr>
                <w:rFonts w:ascii="仿宋" w:eastAsia="仿宋" w:hAnsi="仿宋" w:cs="宋体" w:hint="eastAsia"/>
                <w:kern w:val="0"/>
                <w:szCs w:val="24"/>
              </w:rPr>
              <w:t>投标时提供</w:t>
            </w:r>
            <w:r>
              <w:rPr>
                <w:rFonts w:ascii="仿宋" w:eastAsia="仿宋" w:hAnsi="仿宋" w:cs="宋体" w:hint="eastAsia"/>
                <w:kern w:val="0"/>
                <w:szCs w:val="24"/>
              </w:rPr>
              <w:t>主要设备（</w:t>
            </w:r>
            <w:r w:rsidRPr="00B650A0">
              <w:rPr>
                <w:rFonts w:ascii="仿宋" w:eastAsia="仿宋" w:hAnsi="仿宋" w:hint="eastAsia"/>
                <w:szCs w:val="24"/>
              </w:rPr>
              <w:t>同步传输主卡、语言学习云终端、</w:t>
            </w:r>
            <w:r w:rsidRPr="00B650A0">
              <w:rPr>
                <w:rFonts w:ascii="仿宋" w:eastAsia="仿宋" w:hAnsi="仿宋" w:hint="eastAsia"/>
                <w:bCs/>
              </w:rPr>
              <w:t>语言学习终端</w:t>
            </w:r>
            <w:r>
              <w:rPr>
                <w:rFonts w:ascii="仿宋" w:eastAsia="仿宋" w:hAnsi="仿宋" w:hint="eastAsia"/>
                <w:bCs/>
              </w:rPr>
              <w:t>）</w:t>
            </w:r>
            <w:r w:rsidRPr="00B650A0">
              <w:rPr>
                <w:rFonts w:ascii="仿宋" w:eastAsia="仿宋" w:hAnsi="仿宋" w:cs="宋体" w:hint="eastAsia"/>
                <w:kern w:val="0"/>
                <w:szCs w:val="24"/>
              </w:rPr>
              <w:t>设备制造厂家针对本项目出具的授权书、供货证明、售后服务承诺书原件。每个设备得</w:t>
            </w:r>
            <w:r w:rsidRPr="00B650A0">
              <w:rPr>
                <w:rFonts w:ascii="仿宋" w:eastAsia="仿宋" w:hAnsi="仿宋" w:cs="宋体"/>
                <w:kern w:val="0"/>
                <w:szCs w:val="24"/>
              </w:rPr>
              <w:t>2</w:t>
            </w:r>
            <w:r w:rsidRPr="00B650A0">
              <w:rPr>
                <w:rFonts w:ascii="仿宋" w:eastAsia="仿宋" w:hAnsi="仿宋" w:cs="宋体" w:hint="eastAsia"/>
                <w:kern w:val="0"/>
                <w:szCs w:val="24"/>
              </w:rPr>
              <w:t>分，最多得</w:t>
            </w:r>
            <w:r w:rsidRPr="00B650A0">
              <w:rPr>
                <w:rFonts w:ascii="仿宋" w:eastAsia="仿宋" w:hAnsi="仿宋" w:cs="宋体"/>
                <w:kern w:val="0"/>
                <w:szCs w:val="24"/>
              </w:rPr>
              <w:t>6</w:t>
            </w:r>
            <w:r w:rsidRPr="00B650A0">
              <w:rPr>
                <w:rFonts w:ascii="仿宋" w:eastAsia="仿宋" w:hAnsi="仿宋" w:cs="宋体" w:hint="eastAsia"/>
                <w:kern w:val="0"/>
                <w:szCs w:val="24"/>
              </w:rPr>
              <w:t>分，不提供得0分。</w:t>
            </w:r>
          </w:p>
        </w:tc>
        <w:tc>
          <w:tcPr>
            <w:tcW w:w="793" w:type="dxa"/>
            <w:vAlign w:val="center"/>
          </w:tcPr>
          <w:p w:rsidR="00383C8A" w:rsidRPr="000C6804" w:rsidRDefault="00383C8A" w:rsidP="002546AC">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lastRenderedPageBreak/>
              <w:t>0-4</w:t>
            </w:r>
            <w:r>
              <w:rPr>
                <w:rFonts w:ascii="仿宋" w:eastAsia="仿宋" w:hAnsi="仿宋"/>
                <w:b/>
                <w:szCs w:val="24"/>
              </w:rPr>
              <w:t>5</w:t>
            </w:r>
          </w:p>
        </w:tc>
      </w:tr>
      <w:tr w:rsidR="00383C8A" w:rsidRPr="000C6804" w:rsidTr="002546AC">
        <w:tc>
          <w:tcPr>
            <w:tcW w:w="554" w:type="dxa"/>
            <w:tcMar>
              <w:top w:w="15" w:type="dxa"/>
              <w:left w:w="15" w:type="dxa"/>
              <w:bottom w:w="0" w:type="dxa"/>
              <w:right w:w="15" w:type="dxa"/>
            </w:tcMar>
            <w:vAlign w:val="center"/>
          </w:tcPr>
          <w:p w:rsidR="00383C8A" w:rsidRPr="000C6804" w:rsidRDefault="00383C8A" w:rsidP="002546AC">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383C8A" w:rsidRPr="000C6804" w:rsidRDefault="00383C8A" w:rsidP="002546AC">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383C8A" w:rsidRPr="000C6804" w:rsidRDefault="00383C8A" w:rsidP="002546AC">
            <w:pPr>
              <w:spacing w:line="300" w:lineRule="auto"/>
              <w:rPr>
                <w:rFonts w:ascii="仿宋" w:eastAsia="仿宋" w:hAnsi="仿宋"/>
                <w:szCs w:val="24"/>
              </w:rPr>
            </w:pPr>
            <w:r w:rsidRPr="000C6804">
              <w:rPr>
                <w:rFonts w:ascii="仿宋" w:eastAsia="仿宋" w:hAnsi="仿宋" w:hint="eastAsia"/>
                <w:szCs w:val="24"/>
              </w:rPr>
              <w:t>提供投标人近三年实</w:t>
            </w:r>
            <w:r>
              <w:rPr>
                <w:rFonts w:ascii="仿宋" w:eastAsia="仿宋" w:hAnsi="仿宋" w:hint="eastAsia"/>
                <w:szCs w:val="24"/>
              </w:rPr>
              <w:t>施过的同类</w:t>
            </w:r>
            <w:r w:rsidRPr="000C6804">
              <w:rPr>
                <w:rFonts w:ascii="仿宋" w:eastAsia="仿宋" w:hAnsi="仿宋" w:hint="eastAsia"/>
                <w:szCs w:val="24"/>
              </w:rPr>
              <w:t>业绩</w:t>
            </w:r>
            <w:r>
              <w:rPr>
                <w:rFonts w:ascii="仿宋" w:eastAsia="仿宋" w:hAnsi="仿宋" w:hint="eastAsia"/>
                <w:szCs w:val="24"/>
              </w:rPr>
              <w:t>，</w:t>
            </w:r>
            <w:r w:rsidRPr="00B650A0">
              <w:rPr>
                <w:rFonts w:ascii="仿宋" w:eastAsia="仿宋" w:hAnsi="仿宋" w:hint="eastAsia"/>
                <w:szCs w:val="24"/>
              </w:rPr>
              <w:t>同类业绩指语言室设备</w:t>
            </w:r>
            <w:r w:rsidRPr="000C6804">
              <w:rPr>
                <w:rFonts w:ascii="仿宋" w:eastAsia="仿宋" w:hAnsi="仿宋" w:hint="eastAsia"/>
                <w:szCs w:val="24"/>
              </w:rPr>
              <w:t>。每提供一个有效业绩得1分，满分</w:t>
            </w:r>
            <w:r>
              <w:rPr>
                <w:rFonts w:ascii="仿宋" w:eastAsia="仿宋" w:hAnsi="仿宋"/>
                <w:szCs w:val="24"/>
              </w:rPr>
              <w:t>5</w:t>
            </w:r>
            <w:r w:rsidRPr="000C6804">
              <w:rPr>
                <w:rFonts w:ascii="仿宋" w:eastAsia="仿宋" w:hAnsi="仿宋" w:hint="eastAsia"/>
                <w:szCs w:val="24"/>
              </w:rPr>
              <w:t>分。不提供或提供内容不符合要求，得0分。</w:t>
            </w:r>
          </w:p>
          <w:p w:rsidR="00383C8A" w:rsidRPr="000C6804" w:rsidRDefault="00383C8A" w:rsidP="002546AC">
            <w:pPr>
              <w:spacing w:line="300" w:lineRule="auto"/>
              <w:rPr>
                <w:rFonts w:ascii="仿宋" w:eastAsia="仿宋" w:hAnsi="仿宋"/>
                <w:szCs w:val="24"/>
              </w:rPr>
            </w:pPr>
            <w:r w:rsidRPr="000C6804">
              <w:rPr>
                <w:rFonts w:ascii="仿宋" w:eastAsia="仿宋" w:hAnsi="仿宋" w:hint="eastAsia"/>
                <w:szCs w:val="24"/>
              </w:rPr>
              <w:t>注：需提供合同主要内容复印件并加盖公章（至少包括双方签字盖章页、合同内容、合同金额、合同签订日期）。</w:t>
            </w:r>
          </w:p>
        </w:tc>
        <w:tc>
          <w:tcPr>
            <w:tcW w:w="793" w:type="dxa"/>
            <w:vAlign w:val="center"/>
          </w:tcPr>
          <w:p w:rsidR="00383C8A" w:rsidRPr="000C6804" w:rsidRDefault="00383C8A" w:rsidP="002546AC">
            <w:pPr>
              <w:spacing w:line="300" w:lineRule="auto"/>
              <w:ind w:leftChars="-1" w:hangingChars="1" w:hanging="2"/>
              <w:jc w:val="center"/>
              <w:rPr>
                <w:rFonts w:ascii="仿宋" w:eastAsia="仿宋" w:hAnsi="仿宋"/>
                <w:b/>
                <w:szCs w:val="24"/>
              </w:rPr>
            </w:pPr>
            <w:r>
              <w:rPr>
                <w:rFonts w:ascii="仿宋" w:eastAsia="仿宋" w:hAnsi="仿宋" w:hint="eastAsia"/>
                <w:b/>
                <w:szCs w:val="24"/>
              </w:rPr>
              <w:t>0-</w:t>
            </w:r>
            <w:r>
              <w:rPr>
                <w:rFonts w:ascii="仿宋" w:eastAsia="仿宋" w:hAnsi="仿宋"/>
                <w:b/>
                <w:szCs w:val="24"/>
              </w:rPr>
              <w:t>5</w:t>
            </w:r>
          </w:p>
        </w:tc>
      </w:tr>
      <w:tr w:rsidR="00383C8A" w:rsidRPr="000C6804" w:rsidTr="002546AC">
        <w:tc>
          <w:tcPr>
            <w:tcW w:w="554" w:type="dxa"/>
            <w:tcMar>
              <w:top w:w="15" w:type="dxa"/>
              <w:left w:w="15" w:type="dxa"/>
              <w:bottom w:w="0" w:type="dxa"/>
              <w:right w:w="15" w:type="dxa"/>
            </w:tcMar>
            <w:vAlign w:val="center"/>
          </w:tcPr>
          <w:p w:rsidR="00383C8A" w:rsidRPr="000C6804" w:rsidRDefault="00383C8A" w:rsidP="002546AC">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383C8A" w:rsidRPr="000C6804" w:rsidRDefault="00383C8A" w:rsidP="002546AC">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383C8A" w:rsidRDefault="00383C8A" w:rsidP="002546AC">
            <w:pPr>
              <w:spacing w:line="300" w:lineRule="auto"/>
              <w:jc w:val="left"/>
              <w:rPr>
                <w:rFonts w:ascii="仿宋" w:eastAsia="仿宋" w:hAnsi="仿宋"/>
                <w:szCs w:val="24"/>
              </w:rPr>
            </w:pPr>
            <w:r w:rsidRPr="000C6804">
              <w:rPr>
                <w:rFonts w:ascii="仿宋" w:eastAsia="仿宋" w:hAnsi="仿宋" w:hint="eastAsia"/>
                <w:szCs w:val="24"/>
              </w:rPr>
              <w:t xml:space="preserve">（1）供货（实施）方案5分: </w:t>
            </w:r>
          </w:p>
          <w:p w:rsidR="00383C8A" w:rsidRDefault="00383C8A" w:rsidP="002546AC">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，进度计划保障性强，优于招标文件要求，</w:t>
            </w:r>
            <w:r w:rsidRPr="00421E20">
              <w:rPr>
                <w:rFonts w:ascii="仿宋" w:eastAsia="仿宋" w:hAnsi="仿宋" w:hint="eastAsia"/>
                <w:szCs w:val="24"/>
              </w:rPr>
              <w:t>得</w:t>
            </w:r>
            <w:r>
              <w:rPr>
                <w:rFonts w:ascii="仿宋" w:eastAsia="仿宋" w:hAnsi="仿宋"/>
                <w:szCs w:val="24"/>
              </w:rPr>
              <w:t>4</w:t>
            </w:r>
            <w:r>
              <w:rPr>
                <w:rFonts w:ascii="仿宋" w:eastAsia="仿宋" w:hAnsi="仿宋" w:hint="eastAsia"/>
                <w:szCs w:val="24"/>
              </w:rPr>
              <w:t>-</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383C8A" w:rsidRDefault="00383C8A" w:rsidP="002546AC">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得2</w:t>
            </w:r>
            <w:r>
              <w:rPr>
                <w:rFonts w:ascii="仿宋" w:eastAsia="仿宋" w:hAnsi="仿宋" w:hint="eastAsia"/>
                <w:szCs w:val="24"/>
              </w:rPr>
              <w:t>-</w:t>
            </w:r>
            <w:r>
              <w:rPr>
                <w:rFonts w:ascii="仿宋" w:eastAsia="仿宋" w:hAnsi="仿宋"/>
                <w:szCs w:val="24"/>
              </w:rPr>
              <w:t>3分</w:t>
            </w:r>
            <w:r>
              <w:rPr>
                <w:rFonts w:ascii="仿宋" w:eastAsia="仿宋" w:hAnsi="仿宋" w:hint="eastAsia"/>
                <w:szCs w:val="24"/>
              </w:rPr>
              <w:t>；</w:t>
            </w:r>
          </w:p>
          <w:p w:rsidR="00383C8A" w:rsidRPr="000C6804" w:rsidRDefault="00383C8A" w:rsidP="002546AC">
            <w:pPr>
              <w:spacing w:line="300" w:lineRule="auto"/>
              <w:jc w:val="left"/>
              <w:rPr>
                <w:rFonts w:ascii="仿宋" w:eastAsia="仿宋" w:hAnsi="仿宋"/>
                <w:szCs w:val="24"/>
              </w:rPr>
            </w:pPr>
            <w:r>
              <w:rPr>
                <w:rFonts w:ascii="仿宋" w:eastAsia="仿宋" w:hAnsi="仿宋"/>
                <w:szCs w:val="24"/>
              </w:rPr>
              <w:t>较为简单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w:t>
            </w:r>
            <w:r>
              <w:rPr>
                <w:rFonts w:ascii="仿宋" w:eastAsia="仿宋" w:hAnsi="仿宋" w:hint="eastAsia"/>
                <w:szCs w:val="24"/>
              </w:rPr>
              <w:t>0-</w:t>
            </w:r>
            <w:r>
              <w:rPr>
                <w:rFonts w:ascii="仿宋" w:eastAsia="仿宋" w:hAnsi="仿宋"/>
                <w:szCs w:val="24"/>
              </w:rPr>
              <w:t>1分</w:t>
            </w:r>
            <w:r>
              <w:rPr>
                <w:rFonts w:ascii="仿宋" w:eastAsia="仿宋" w:hAnsi="仿宋" w:hint="eastAsia"/>
                <w:szCs w:val="24"/>
              </w:rPr>
              <w:t>。</w:t>
            </w:r>
          </w:p>
          <w:p w:rsidR="00383C8A" w:rsidRDefault="00383C8A" w:rsidP="002546AC">
            <w:pPr>
              <w:spacing w:line="300" w:lineRule="auto"/>
              <w:jc w:val="left"/>
              <w:rPr>
                <w:rFonts w:ascii="仿宋" w:eastAsia="仿宋" w:hAnsi="仿宋"/>
                <w:szCs w:val="24"/>
              </w:rPr>
            </w:pPr>
            <w:r w:rsidRPr="000C6804">
              <w:rPr>
                <w:rFonts w:ascii="仿宋" w:eastAsia="仿宋" w:hAnsi="仿宋" w:hint="eastAsia"/>
                <w:szCs w:val="24"/>
              </w:rPr>
              <w:t xml:space="preserve">（2）售后服务及培训8分: </w:t>
            </w:r>
          </w:p>
          <w:p w:rsidR="00383C8A" w:rsidRDefault="00383C8A" w:rsidP="002546AC">
            <w:pPr>
              <w:spacing w:line="300" w:lineRule="auto"/>
              <w:jc w:val="left"/>
              <w:rPr>
                <w:rFonts w:ascii="仿宋" w:eastAsia="仿宋" w:hAnsi="仿宋"/>
                <w:szCs w:val="24"/>
              </w:rPr>
            </w:pPr>
            <w:r>
              <w:rPr>
                <w:rFonts w:ascii="仿宋" w:eastAsia="仿宋" w:hAnsi="仿宋" w:hint="eastAsia"/>
                <w:szCs w:val="24"/>
              </w:rPr>
              <w:t>售后服务方案完善、响应时间迅速、培训合理、针对性强，</w:t>
            </w:r>
            <w:r w:rsidRPr="000C6804">
              <w:rPr>
                <w:rFonts w:ascii="仿宋" w:eastAsia="仿宋" w:hAnsi="仿宋" w:hint="eastAsia"/>
                <w:szCs w:val="24"/>
              </w:rPr>
              <w:t>得</w:t>
            </w:r>
            <w:r>
              <w:rPr>
                <w:rFonts w:ascii="仿宋" w:eastAsia="仿宋" w:hAnsi="仿宋" w:hint="eastAsia"/>
                <w:szCs w:val="24"/>
              </w:rPr>
              <w:t>7-</w:t>
            </w:r>
            <w:r w:rsidRPr="000C6804">
              <w:rPr>
                <w:rFonts w:ascii="仿宋" w:eastAsia="仿宋" w:hAnsi="仿宋" w:hint="eastAsia"/>
                <w:szCs w:val="24"/>
              </w:rPr>
              <w:t>8分；</w:t>
            </w:r>
          </w:p>
          <w:p w:rsidR="00383C8A" w:rsidRDefault="00383C8A" w:rsidP="002546AC">
            <w:pPr>
              <w:spacing w:line="300" w:lineRule="auto"/>
              <w:jc w:val="left"/>
              <w:rPr>
                <w:rFonts w:ascii="仿宋" w:eastAsia="仿宋" w:hAnsi="仿宋"/>
                <w:szCs w:val="24"/>
              </w:rPr>
            </w:pPr>
            <w:r>
              <w:rPr>
                <w:rFonts w:ascii="仿宋" w:eastAsia="仿宋" w:hAnsi="仿宋" w:hint="eastAsia"/>
                <w:szCs w:val="24"/>
              </w:rPr>
              <w:t>售后服务方案较完善、响应时间较迅速、</w:t>
            </w:r>
            <w:proofErr w:type="gramStart"/>
            <w:r>
              <w:rPr>
                <w:rFonts w:ascii="仿宋" w:eastAsia="仿宋" w:hAnsi="仿宋" w:hint="eastAsia"/>
                <w:szCs w:val="24"/>
              </w:rPr>
              <w:t>培训较</w:t>
            </w:r>
            <w:proofErr w:type="gramEnd"/>
            <w:r>
              <w:rPr>
                <w:rFonts w:ascii="仿宋" w:eastAsia="仿宋" w:hAnsi="仿宋" w:hint="eastAsia"/>
                <w:szCs w:val="24"/>
              </w:rPr>
              <w:t>合理可行，</w:t>
            </w:r>
            <w:r w:rsidRPr="000C6804">
              <w:rPr>
                <w:rFonts w:ascii="仿宋" w:eastAsia="仿宋" w:hAnsi="仿宋" w:hint="eastAsia"/>
                <w:szCs w:val="24"/>
              </w:rPr>
              <w:t>得</w:t>
            </w:r>
            <w:r>
              <w:rPr>
                <w:rFonts w:ascii="仿宋" w:eastAsia="仿宋" w:hAnsi="仿宋"/>
                <w:szCs w:val="24"/>
              </w:rPr>
              <w:t>4</w:t>
            </w:r>
            <w:r>
              <w:rPr>
                <w:rFonts w:ascii="仿宋" w:eastAsia="仿宋" w:hAnsi="仿宋" w:hint="eastAsia"/>
                <w:szCs w:val="24"/>
              </w:rPr>
              <w:t>-</w:t>
            </w:r>
            <w:r>
              <w:rPr>
                <w:rFonts w:ascii="仿宋" w:eastAsia="仿宋" w:hAnsi="仿宋"/>
                <w:szCs w:val="24"/>
              </w:rPr>
              <w:t>6</w:t>
            </w:r>
            <w:r w:rsidRPr="000C6804">
              <w:rPr>
                <w:rFonts w:ascii="仿宋" w:eastAsia="仿宋" w:hAnsi="仿宋" w:hint="eastAsia"/>
                <w:szCs w:val="24"/>
              </w:rPr>
              <w:t>分；</w:t>
            </w:r>
          </w:p>
          <w:p w:rsidR="00383C8A" w:rsidRPr="000C6804" w:rsidRDefault="00383C8A" w:rsidP="002546AC">
            <w:pPr>
              <w:spacing w:line="300" w:lineRule="auto"/>
              <w:jc w:val="left"/>
              <w:rPr>
                <w:rFonts w:ascii="仿宋" w:eastAsia="仿宋" w:hAnsi="仿宋"/>
                <w:szCs w:val="24"/>
              </w:rPr>
            </w:pPr>
            <w:r>
              <w:rPr>
                <w:rFonts w:ascii="仿宋" w:eastAsia="仿宋" w:hAnsi="仿宋" w:hint="eastAsia"/>
                <w:szCs w:val="24"/>
              </w:rPr>
              <w:t>售后服务方案不完善、响应时间长、培训不合理，</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w:t>
            </w:r>
            <w:r>
              <w:rPr>
                <w:rFonts w:ascii="仿宋" w:eastAsia="仿宋" w:hAnsi="仿宋"/>
                <w:szCs w:val="24"/>
              </w:rPr>
              <w:t>3</w:t>
            </w:r>
            <w:r w:rsidRPr="000C6804">
              <w:rPr>
                <w:rFonts w:ascii="仿宋" w:eastAsia="仿宋" w:hAnsi="仿宋" w:hint="eastAsia"/>
                <w:szCs w:val="24"/>
              </w:rPr>
              <w:t>分；</w:t>
            </w:r>
          </w:p>
          <w:p w:rsidR="00383C8A" w:rsidRPr="000C6804" w:rsidRDefault="00383C8A" w:rsidP="002546AC">
            <w:pPr>
              <w:spacing w:line="300" w:lineRule="auto"/>
              <w:jc w:val="left"/>
              <w:rPr>
                <w:rFonts w:ascii="仿宋" w:eastAsia="仿宋" w:hAnsi="仿宋"/>
                <w:szCs w:val="24"/>
              </w:rPr>
            </w:pPr>
            <w:r w:rsidRPr="000C6804">
              <w:rPr>
                <w:rFonts w:ascii="仿宋" w:eastAsia="仿宋" w:hAnsi="仿宋" w:hint="eastAsia"/>
                <w:szCs w:val="24"/>
              </w:rPr>
              <w:t>（3）资信和信誉3分: 综合考虑投标人公司信誉、财务状况、技术状况、履约能力等,酌情打分。</w:t>
            </w:r>
          </w:p>
          <w:p w:rsidR="00383C8A" w:rsidRPr="000C6804" w:rsidRDefault="00383C8A" w:rsidP="002546AC">
            <w:pPr>
              <w:spacing w:line="300" w:lineRule="auto"/>
              <w:jc w:val="left"/>
              <w:rPr>
                <w:rFonts w:ascii="仿宋" w:eastAsia="仿宋" w:hAnsi="仿宋"/>
                <w:szCs w:val="24"/>
              </w:rPr>
            </w:pPr>
            <w:r w:rsidRPr="000C6804">
              <w:rPr>
                <w:rFonts w:ascii="仿宋" w:eastAsia="仿宋" w:hAnsi="仿宋" w:hint="eastAsia"/>
                <w:szCs w:val="24"/>
              </w:rPr>
              <w:t>（4）投标文件2分：文件装订牢固、目录清楚、页码准确，</w:t>
            </w:r>
            <w:proofErr w:type="gramStart"/>
            <w:r w:rsidRPr="000C6804">
              <w:rPr>
                <w:rFonts w:ascii="仿宋" w:eastAsia="仿宋" w:hAnsi="仿宋" w:hint="eastAsia"/>
                <w:szCs w:val="24"/>
              </w:rPr>
              <w:t>完全响应</w:t>
            </w:r>
            <w:proofErr w:type="gramEnd"/>
            <w:r w:rsidRPr="000C6804">
              <w:rPr>
                <w:rFonts w:ascii="仿宋" w:eastAsia="仿宋" w:hAnsi="仿宋" w:hint="eastAsia"/>
                <w:szCs w:val="24"/>
              </w:rPr>
              <w:t>招标文件要求提供相关资料、表格等，得2分；有欠缺的酌情扣分。</w:t>
            </w:r>
          </w:p>
        </w:tc>
        <w:tc>
          <w:tcPr>
            <w:tcW w:w="793" w:type="dxa"/>
            <w:vAlign w:val="center"/>
          </w:tcPr>
          <w:p w:rsidR="00383C8A" w:rsidRPr="000C6804" w:rsidRDefault="00383C8A" w:rsidP="002546AC">
            <w:pPr>
              <w:spacing w:line="300" w:lineRule="auto"/>
              <w:ind w:leftChars="-1" w:left="-2"/>
              <w:jc w:val="left"/>
              <w:rPr>
                <w:rFonts w:ascii="仿宋" w:eastAsia="仿宋" w:hAnsi="仿宋"/>
                <w:b/>
                <w:szCs w:val="24"/>
              </w:rPr>
            </w:pPr>
            <w:r w:rsidRPr="000C6804">
              <w:rPr>
                <w:rFonts w:ascii="仿宋" w:eastAsia="仿宋" w:hAnsi="仿宋" w:hint="eastAsia"/>
                <w:b/>
                <w:szCs w:val="24"/>
              </w:rPr>
              <w:t>0-18</w:t>
            </w:r>
          </w:p>
        </w:tc>
      </w:tr>
      <w:tr w:rsidR="00383C8A" w:rsidRPr="000C6804" w:rsidTr="002546AC">
        <w:tc>
          <w:tcPr>
            <w:tcW w:w="554" w:type="dxa"/>
            <w:tcMar>
              <w:top w:w="15" w:type="dxa"/>
              <w:left w:w="15" w:type="dxa"/>
              <w:bottom w:w="0" w:type="dxa"/>
              <w:right w:w="15" w:type="dxa"/>
            </w:tcMar>
            <w:vAlign w:val="center"/>
          </w:tcPr>
          <w:p w:rsidR="00383C8A" w:rsidRPr="000C6804" w:rsidRDefault="00383C8A" w:rsidP="002546AC">
            <w:pPr>
              <w:spacing w:line="300" w:lineRule="auto"/>
              <w:jc w:val="center"/>
              <w:rPr>
                <w:rFonts w:ascii="仿宋" w:eastAsia="仿宋" w:hAnsi="仿宋"/>
                <w:b/>
                <w:szCs w:val="24"/>
              </w:rPr>
            </w:pPr>
            <w:r w:rsidRPr="000C6804">
              <w:rPr>
                <w:rFonts w:ascii="仿宋" w:eastAsia="仿宋" w:hAnsi="仿宋" w:hint="eastAsia"/>
                <w:b/>
                <w:szCs w:val="24"/>
              </w:rPr>
              <w:t>5</w:t>
            </w:r>
          </w:p>
        </w:tc>
        <w:tc>
          <w:tcPr>
            <w:tcW w:w="1162" w:type="dxa"/>
            <w:tcMar>
              <w:top w:w="15" w:type="dxa"/>
              <w:left w:w="15" w:type="dxa"/>
              <w:bottom w:w="0" w:type="dxa"/>
              <w:right w:w="15" w:type="dxa"/>
            </w:tcMar>
            <w:vAlign w:val="center"/>
          </w:tcPr>
          <w:p w:rsidR="00383C8A" w:rsidRPr="000C6804" w:rsidRDefault="00383C8A" w:rsidP="002546AC">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383C8A" w:rsidRPr="000C6804" w:rsidRDefault="00383C8A" w:rsidP="002546AC">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383C8A" w:rsidRPr="000C6804" w:rsidRDefault="00383C8A" w:rsidP="002546AC">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383C8A" w:rsidRPr="000C6804" w:rsidRDefault="00383C8A" w:rsidP="002546AC">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lastRenderedPageBreak/>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lastRenderedPageBreak/>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w:t>
      </w:r>
      <w:r>
        <w:rPr>
          <w:rFonts w:ascii="仿宋_GB2312" w:eastAsia="仿宋_GB2312" w:hint="eastAsia"/>
        </w:rPr>
        <w:lastRenderedPageBreak/>
        <w:t>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w:t>
      </w:r>
      <w:r w:rsidRPr="00C7322D">
        <w:rPr>
          <w:rFonts w:ascii="仿宋_GB2312" w:eastAsia="仿宋_GB2312" w:hAnsi="宋体" w:hint="eastAsia"/>
          <w:sz w:val="24"/>
          <w:szCs w:val="24"/>
        </w:rPr>
        <w:lastRenderedPageBreak/>
        <w:t>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A36" w:rsidRDefault="00641A36">
      <w:pPr>
        <w:spacing w:line="240" w:lineRule="auto"/>
      </w:pPr>
      <w:r>
        <w:separator/>
      </w:r>
    </w:p>
  </w:endnote>
  <w:endnote w:type="continuationSeparator" w:id="0">
    <w:p w:rsidR="00641A36" w:rsidRDefault="00641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68F" w:rsidRDefault="0071568F">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1568F" w:rsidRDefault="0071568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68F" w:rsidRDefault="0071568F">
    <w:pPr>
      <w:pStyle w:val="aa"/>
      <w:jc w:val="center"/>
    </w:pPr>
    <w:r>
      <w:rPr>
        <w:rStyle w:val="ad"/>
      </w:rPr>
      <w:fldChar w:fldCharType="begin"/>
    </w:r>
    <w:r>
      <w:rPr>
        <w:rStyle w:val="ad"/>
      </w:rPr>
      <w:instrText xml:space="preserve"> PAGE </w:instrText>
    </w:r>
    <w:r>
      <w:rPr>
        <w:rStyle w:val="ad"/>
      </w:rPr>
      <w:fldChar w:fldCharType="separate"/>
    </w:r>
    <w:r w:rsidR="00FA7A6D">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68F" w:rsidRDefault="0071568F">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68F" w:rsidRDefault="0071568F">
    <w:pPr>
      <w:pStyle w:val="aa"/>
      <w:framePr w:wrap="around" w:vAnchor="text" w:hAnchor="margin" w:xAlign="center" w:y="1"/>
      <w:rPr>
        <w:rStyle w:val="ad"/>
      </w:rPr>
    </w:pPr>
    <w:r>
      <w:fldChar w:fldCharType="begin"/>
    </w:r>
    <w:r>
      <w:rPr>
        <w:rStyle w:val="ad"/>
      </w:rPr>
      <w:instrText xml:space="preserve">PAGE  </w:instrText>
    </w:r>
    <w:r>
      <w:fldChar w:fldCharType="end"/>
    </w:r>
  </w:p>
  <w:p w:rsidR="0071568F" w:rsidRDefault="0071568F">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68F" w:rsidRDefault="0071568F">
    <w:pPr>
      <w:pStyle w:val="aa"/>
      <w:framePr w:wrap="around" w:vAnchor="text" w:hAnchor="margin" w:xAlign="center" w:y="1"/>
      <w:rPr>
        <w:rStyle w:val="ad"/>
      </w:rPr>
    </w:pPr>
    <w:r>
      <w:fldChar w:fldCharType="begin"/>
    </w:r>
    <w:r>
      <w:rPr>
        <w:rStyle w:val="ad"/>
      </w:rPr>
      <w:instrText xml:space="preserve">PAGE  </w:instrText>
    </w:r>
    <w:r>
      <w:fldChar w:fldCharType="separate"/>
    </w:r>
    <w:r w:rsidR="00FA7A6D">
      <w:rPr>
        <w:rStyle w:val="ad"/>
        <w:noProof/>
      </w:rPr>
      <w:t>18</w:t>
    </w:r>
    <w:r>
      <w:fldChar w:fldCharType="end"/>
    </w:r>
  </w:p>
  <w:p w:rsidR="0071568F" w:rsidRDefault="0071568F">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68F" w:rsidRDefault="0071568F">
    <w:pPr>
      <w:pStyle w:val="aa"/>
      <w:jc w:val="center"/>
    </w:pPr>
    <w:r>
      <w:fldChar w:fldCharType="begin"/>
    </w:r>
    <w:r>
      <w:rPr>
        <w:rStyle w:val="ad"/>
      </w:rPr>
      <w:instrText xml:space="preserve"> PAGE </w:instrText>
    </w:r>
    <w:r>
      <w:fldChar w:fldCharType="separate"/>
    </w:r>
    <w:r w:rsidR="00FA7A6D">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A36" w:rsidRDefault="00641A36">
      <w:pPr>
        <w:spacing w:line="240" w:lineRule="auto"/>
      </w:pPr>
      <w:r>
        <w:separator/>
      </w:r>
    </w:p>
  </w:footnote>
  <w:footnote w:type="continuationSeparator" w:id="0">
    <w:p w:rsidR="00641A36" w:rsidRDefault="00641A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68F" w:rsidRDefault="0071568F">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68F" w:rsidRDefault="0071568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5122987"/>
    <w:multiLevelType w:val="hybridMultilevel"/>
    <w:tmpl w:val="069CFA16"/>
    <w:lvl w:ilvl="0" w:tplc="ABBCCA6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4">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5">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6">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1">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4">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5">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7">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8">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9"/>
  </w:num>
  <w:num w:numId="2">
    <w:abstractNumId w:val="23"/>
  </w:num>
  <w:num w:numId="3">
    <w:abstractNumId w:val="14"/>
  </w:num>
  <w:num w:numId="4">
    <w:abstractNumId w:val="6"/>
  </w:num>
  <w:num w:numId="5">
    <w:abstractNumId w:val="24"/>
  </w:num>
  <w:num w:numId="6">
    <w:abstractNumId w:val="26"/>
  </w:num>
  <w:num w:numId="7">
    <w:abstractNumId w:val="22"/>
  </w:num>
  <w:num w:numId="8">
    <w:abstractNumId w:val="21"/>
  </w:num>
  <w:num w:numId="9">
    <w:abstractNumId w:val="20"/>
  </w:num>
  <w:num w:numId="10">
    <w:abstractNumId w:val="5"/>
  </w:num>
  <w:num w:numId="11">
    <w:abstractNumId w:val="9"/>
  </w:num>
  <w:num w:numId="12">
    <w:abstractNumId w:val="28"/>
  </w:num>
  <w:num w:numId="13">
    <w:abstractNumId w:val="13"/>
  </w:num>
  <w:num w:numId="14">
    <w:abstractNumId w:val="15"/>
  </w:num>
  <w:num w:numId="15">
    <w:abstractNumId w:val="4"/>
  </w:num>
  <w:num w:numId="16">
    <w:abstractNumId w:val="25"/>
  </w:num>
  <w:num w:numId="17">
    <w:abstractNumId w:val="18"/>
  </w:num>
  <w:num w:numId="18">
    <w:abstractNumId w:val="7"/>
  </w:num>
  <w:num w:numId="19">
    <w:abstractNumId w:val="1"/>
  </w:num>
  <w:num w:numId="20">
    <w:abstractNumId w:val="27"/>
  </w:num>
  <w:num w:numId="21">
    <w:abstractNumId w:val="11"/>
  </w:num>
  <w:num w:numId="22">
    <w:abstractNumId w:val="3"/>
  </w:num>
  <w:num w:numId="23">
    <w:abstractNumId w:val="16"/>
  </w:num>
  <w:num w:numId="24">
    <w:abstractNumId w:val="10"/>
  </w:num>
  <w:num w:numId="25">
    <w:abstractNumId w:val="17"/>
  </w:num>
  <w:num w:numId="26">
    <w:abstractNumId w:val="2"/>
  </w:num>
  <w:num w:numId="27">
    <w:abstractNumId w:val="8"/>
  </w:num>
  <w:num w:numId="2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970"/>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0E24"/>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C8A"/>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3E8D"/>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1A36"/>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1568F"/>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6FF5"/>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1C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A7A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0C0B"/>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 w:type="character" w:customStyle="1" w:styleId="af6">
    <w:name w:val="列表段落 字符"/>
    <w:link w:val="af7"/>
    <w:uiPriority w:val="34"/>
    <w:rsid w:val="00FC1A36"/>
    <w:rPr>
      <w:rFonts w:ascii="Calibri" w:eastAsia="宋体" w:hAnsi="Calibri" w:cs="Times New Roman"/>
      <w:szCs w:val="20"/>
    </w:rPr>
  </w:style>
  <w:style w:type="paragraph" w:customStyle="1" w:styleId="af7">
    <w:basedOn w:val="a"/>
    <w:next w:val="af1"/>
    <w:link w:val="af6"/>
    <w:uiPriority w:val="34"/>
    <w:qFormat/>
    <w:rsid w:val="00FC1A36"/>
    <w:pPr>
      <w:spacing w:line="240" w:lineRule="auto"/>
      <w:ind w:firstLineChars="200" w:firstLine="42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F458E-FCAC-456C-9F32-E96D9E05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9186</Words>
  <Characters>52363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24</cp:revision>
  <cp:lastPrinted>2018-06-19T09:56:00Z</cp:lastPrinted>
  <dcterms:created xsi:type="dcterms:W3CDTF">2018-11-09T01:13:00Z</dcterms:created>
  <dcterms:modified xsi:type="dcterms:W3CDTF">2019-10-16T05:51:00Z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