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D4671" w14:textId="77777777" w:rsidR="002805B6" w:rsidRDefault="00000000">
      <w:pPr>
        <w:spacing w:line="0" w:lineRule="atLeast"/>
        <w:ind w:rightChars="-4" w:right="-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附件2：</w:t>
      </w:r>
    </w:p>
    <w:p w14:paraId="24146439" w14:textId="77777777" w:rsidR="002805B6" w:rsidRDefault="00000000">
      <w:pPr>
        <w:jc w:val="center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单一来源采购专家论证意见表</w:t>
      </w:r>
    </w:p>
    <w:p w14:paraId="3D55AC42" w14:textId="4601C988" w:rsidR="002805B6" w:rsidRDefault="00000000">
      <w:pPr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时间：</w:t>
      </w:r>
      <w:r w:rsidR="00D726B4">
        <w:rPr>
          <w:rFonts w:ascii="仿宋" w:eastAsia="仿宋" w:hAnsi="仿宋" w:hint="eastAsia"/>
          <w:sz w:val="24"/>
        </w:rPr>
        <w:t>2025</w:t>
      </w:r>
      <w:r>
        <w:rPr>
          <w:rFonts w:ascii="仿宋" w:eastAsia="仿宋" w:hAnsi="仿宋" w:hint="eastAsia"/>
          <w:sz w:val="24"/>
        </w:rPr>
        <w:t xml:space="preserve">年 </w:t>
      </w:r>
      <w:r w:rsidR="00D726B4">
        <w:rPr>
          <w:rFonts w:ascii="仿宋" w:eastAsia="仿宋" w:hAnsi="仿宋" w:hint="eastAsia"/>
          <w:sz w:val="24"/>
        </w:rPr>
        <w:t>7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 xml:space="preserve">月 </w:t>
      </w:r>
      <w:r w:rsidR="00D726B4">
        <w:rPr>
          <w:rFonts w:ascii="仿宋" w:eastAsia="仿宋" w:hAnsi="仿宋" w:hint="eastAsia"/>
          <w:sz w:val="24"/>
        </w:rPr>
        <w:t>29</w:t>
      </w:r>
      <w:r>
        <w:rPr>
          <w:rFonts w:ascii="仿宋" w:eastAsia="仿宋" w:hAnsi="仿宋" w:hint="eastAsia"/>
          <w:sz w:val="24"/>
        </w:rPr>
        <w:t xml:space="preserve"> 日</w:t>
      </w:r>
    </w:p>
    <w:tbl>
      <w:tblPr>
        <w:tblStyle w:val="a7"/>
        <w:tblW w:w="8046" w:type="dxa"/>
        <w:jc w:val="center"/>
        <w:tblLook w:val="04A0" w:firstRow="1" w:lastRow="0" w:firstColumn="1" w:lastColumn="0" w:noHBand="0" w:noVBand="1"/>
      </w:tblPr>
      <w:tblGrid>
        <w:gridCol w:w="1833"/>
        <w:gridCol w:w="6213"/>
      </w:tblGrid>
      <w:tr w:rsidR="002805B6" w14:paraId="0F87D516" w14:textId="77777777">
        <w:trPr>
          <w:trHeight w:val="419"/>
          <w:jc w:val="center"/>
        </w:trPr>
        <w:tc>
          <w:tcPr>
            <w:tcW w:w="1833" w:type="dxa"/>
          </w:tcPr>
          <w:p w14:paraId="1ABE39BE" w14:textId="77777777" w:rsidR="002805B6" w:rsidRDefault="0000000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主管单位</w:t>
            </w:r>
          </w:p>
        </w:tc>
        <w:tc>
          <w:tcPr>
            <w:tcW w:w="6213" w:type="dxa"/>
          </w:tcPr>
          <w:p w14:paraId="0EB9F8BB" w14:textId="77777777" w:rsidR="002805B6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教育部</w:t>
            </w:r>
          </w:p>
        </w:tc>
      </w:tr>
      <w:tr w:rsidR="002805B6" w14:paraId="6694B496" w14:textId="77777777">
        <w:trPr>
          <w:trHeight w:val="440"/>
          <w:jc w:val="center"/>
        </w:trPr>
        <w:tc>
          <w:tcPr>
            <w:tcW w:w="1833" w:type="dxa"/>
          </w:tcPr>
          <w:p w14:paraId="6906547A" w14:textId="77777777" w:rsidR="002805B6" w:rsidRDefault="0000000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使用单位</w:t>
            </w:r>
          </w:p>
        </w:tc>
        <w:tc>
          <w:tcPr>
            <w:tcW w:w="6213" w:type="dxa"/>
          </w:tcPr>
          <w:p w14:paraId="32E3C1F5" w14:textId="77777777" w:rsidR="002805B6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北京大学</w:t>
            </w:r>
          </w:p>
        </w:tc>
      </w:tr>
      <w:tr w:rsidR="002805B6" w14:paraId="10C19325" w14:textId="77777777">
        <w:trPr>
          <w:trHeight w:val="419"/>
          <w:jc w:val="center"/>
        </w:trPr>
        <w:tc>
          <w:tcPr>
            <w:tcW w:w="1833" w:type="dxa"/>
          </w:tcPr>
          <w:p w14:paraId="71E0BD80" w14:textId="77777777" w:rsidR="002805B6" w:rsidRDefault="0000000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6213" w:type="dxa"/>
          </w:tcPr>
          <w:p w14:paraId="55D2BDA0" w14:textId="7DB38270" w:rsidR="002805B6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化学气相沉积系统谐振腔</w:t>
            </w:r>
          </w:p>
        </w:tc>
      </w:tr>
      <w:tr w:rsidR="002805B6" w14:paraId="37676085" w14:textId="77777777">
        <w:trPr>
          <w:trHeight w:val="419"/>
          <w:jc w:val="center"/>
        </w:trPr>
        <w:tc>
          <w:tcPr>
            <w:tcW w:w="1833" w:type="dxa"/>
          </w:tcPr>
          <w:p w14:paraId="6D36BB1F" w14:textId="77777777" w:rsidR="002805B6" w:rsidRDefault="0000000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项目金额（元）</w:t>
            </w:r>
          </w:p>
        </w:tc>
        <w:tc>
          <w:tcPr>
            <w:tcW w:w="6213" w:type="dxa"/>
          </w:tcPr>
          <w:p w14:paraId="67B57571" w14:textId="77777777" w:rsidR="002805B6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950,000</w:t>
            </w:r>
          </w:p>
        </w:tc>
      </w:tr>
      <w:tr w:rsidR="002805B6" w14:paraId="44286669" w14:textId="77777777">
        <w:trPr>
          <w:trHeight w:val="461"/>
          <w:jc w:val="center"/>
        </w:trPr>
        <w:tc>
          <w:tcPr>
            <w:tcW w:w="1833" w:type="dxa"/>
          </w:tcPr>
          <w:p w14:paraId="13EE9A72" w14:textId="77777777" w:rsidR="002805B6" w:rsidRDefault="0000000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专家论证意见</w:t>
            </w:r>
          </w:p>
        </w:tc>
        <w:tc>
          <w:tcPr>
            <w:tcW w:w="6213" w:type="dxa"/>
          </w:tcPr>
          <w:p w14:paraId="43A7CFDF" w14:textId="77777777" w:rsidR="002805B6" w:rsidRDefault="002805B6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265EB813" w14:textId="7CAD0D53" w:rsidR="002805B6" w:rsidRDefault="00000000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申请人拟从事大尺寸多晶金刚石衬底外延制备研究。在</w:t>
            </w:r>
            <w:r>
              <w:rPr>
                <w:rFonts w:ascii="仿宋" w:eastAsia="仿宋" w:hAnsi="仿宋"/>
                <w:sz w:val="24"/>
                <w:szCs w:val="24"/>
              </w:rPr>
              <w:t>MPCVD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外延生长过程中，为实现大尺寸多晶金刚石薄膜的制备，需要</w:t>
            </w:r>
            <w:r w:rsidR="008460F1">
              <w:rPr>
                <w:rFonts w:ascii="仿宋" w:eastAsia="仿宋" w:hAnsi="仿宋" w:hint="eastAsia"/>
                <w:sz w:val="24"/>
                <w:szCs w:val="24"/>
              </w:rPr>
              <w:t>采购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配备有大尺寸基片台（≥</w:t>
            </w:r>
            <w:r>
              <w:rPr>
                <w:rFonts w:ascii="仿宋" w:eastAsia="仿宋" w:hAnsi="仿宋"/>
                <w:sz w:val="24"/>
                <w:szCs w:val="24"/>
              </w:rPr>
              <w:t>150 mm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）的高真空</w:t>
            </w:r>
            <w:r w:rsidR="00C84014">
              <w:rPr>
                <w:rFonts w:ascii="仿宋" w:eastAsia="仿宋" w:hAnsi="仿宋" w:hint="eastAsia"/>
                <w:sz w:val="24"/>
                <w:szCs w:val="24"/>
              </w:rPr>
              <w:t>化学气相沉积系统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谐振腔，以实现大尺寸金刚石薄膜的高质量、高均匀性生长。经调研，目前国内仅有优普莱设备（湛江）有限公司开发的商业化谐振腔系统能够满足6英寸及以上大尺寸金刚石生长需求，其基片台尺寸、温度范围、真空稳定性及模块化定制能力均符合项目要求。其他厂商的</w:t>
            </w:r>
            <w:r w:rsidR="009501C7">
              <w:rPr>
                <w:rFonts w:ascii="仿宋" w:eastAsia="仿宋" w:hAnsi="仿宋" w:hint="eastAsia"/>
                <w:sz w:val="24"/>
                <w:szCs w:val="24"/>
              </w:rPr>
              <w:t>商业化MPCVD系统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基片台尺寸和功能</w:t>
            </w:r>
            <w:r w:rsidR="003920E4">
              <w:rPr>
                <w:rFonts w:ascii="仿宋" w:eastAsia="仿宋" w:hAnsi="仿宋" w:hint="eastAsia"/>
                <w:sz w:val="24"/>
                <w:szCs w:val="24"/>
              </w:rPr>
              <w:t>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无法满足需求。</w:t>
            </w:r>
          </w:p>
          <w:p w14:paraId="1AC87337" w14:textId="77777777" w:rsidR="002805B6" w:rsidRDefault="00000000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鉴于上述原因，认为本套设备须以单一来源的方式从优普莱设备（湛江）有限公司采购。</w:t>
            </w:r>
          </w:p>
          <w:p w14:paraId="16F8D54E" w14:textId="77777777" w:rsidR="002805B6" w:rsidRPr="008A2B17" w:rsidRDefault="002805B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631BE062" w14:textId="77777777" w:rsidR="002805B6" w:rsidRDefault="002805B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66750EE7" w14:textId="77777777" w:rsidR="002805B6" w:rsidRDefault="002805B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5A804CE9" w14:textId="77777777" w:rsidR="002805B6" w:rsidRDefault="002805B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0CF36C06" w14:textId="77777777" w:rsidR="002805B6" w:rsidRDefault="002805B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75FE2256" w14:textId="77777777" w:rsidR="00C84014" w:rsidRDefault="00C8401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1357DBF4" w14:textId="77777777" w:rsidR="002805B6" w:rsidRDefault="002805B6" w:rsidP="009501C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29"/>
              <w:gridCol w:w="2553"/>
            </w:tblGrid>
            <w:tr w:rsidR="002805B6" w14:paraId="2AFA1724" w14:textId="77777777">
              <w:tc>
                <w:tcPr>
                  <w:tcW w:w="3429" w:type="dxa"/>
                </w:tcPr>
                <w:p w14:paraId="2C9DDE48" w14:textId="2737A6AD" w:rsidR="002805B6" w:rsidRDefault="00D726B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58240" behindDoc="0" locked="0" layoutInCell="1" allowOverlap="1" wp14:anchorId="2F434FFD" wp14:editId="458B8B97">
                        <wp:simplePos x="0" y="0"/>
                        <wp:positionH relativeFrom="column">
                          <wp:posOffset>1042035</wp:posOffset>
                        </wp:positionH>
                        <wp:positionV relativeFrom="paragraph">
                          <wp:posOffset>-266612</wp:posOffset>
                        </wp:positionV>
                        <wp:extent cx="334519" cy="768714"/>
                        <wp:effectExtent l="0" t="7620" r="1270" b="1270"/>
                        <wp:wrapNone/>
                        <wp:docPr id="3" name="图片 3" descr="冯玉林签字-手机签字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 descr="冯玉林签字-手机签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7">
                                          <a14:imgEffect>
                                            <a14:artisticPhotocopy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799" t="17488" r="28014" b="32512"/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0" y="0"/>
                                  <a:ext cx="334519" cy="7687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33E62">
                    <w:rPr>
                      <w:rFonts w:ascii="仿宋" w:eastAsia="仿宋" w:hAnsi="仿宋" w:hint="eastAsia"/>
                      <w:sz w:val="24"/>
                      <w:szCs w:val="24"/>
                    </w:rPr>
                    <w:t>专家姓名：</w:t>
                  </w:r>
                </w:p>
              </w:tc>
              <w:tc>
                <w:tcPr>
                  <w:tcW w:w="2553" w:type="dxa"/>
                </w:tcPr>
                <w:p w14:paraId="3F65444D" w14:textId="51DA87A2" w:rsidR="002805B6" w:rsidRDefault="0000000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职称</w:t>
                  </w:r>
                  <w:r w:rsidR="00D33E62">
                    <w:rPr>
                      <w:rFonts w:ascii="仿宋" w:eastAsia="仿宋" w:hAnsi="仿宋" w:hint="eastAsia"/>
                      <w:sz w:val="24"/>
                      <w:szCs w:val="24"/>
                    </w:rPr>
                    <w:t xml:space="preserve">  副教授</w:t>
                  </w:r>
                </w:p>
              </w:tc>
            </w:tr>
            <w:tr w:rsidR="002805B6" w14:paraId="526B60D6" w14:textId="77777777">
              <w:tc>
                <w:tcPr>
                  <w:tcW w:w="3429" w:type="dxa"/>
                </w:tcPr>
                <w:p w14:paraId="57567966" w14:textId="0E9BA68E" w:rsidR="002805B6" w:rsidRDefault="0000000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工作单位：北京信息科技大学</w:t>
                  </w:r>
                </w:p>
              </w:tc>
              <w:tc>
                <w:tcPr>
                  <w:tcW w:w="2553" w:type="dxa"/>
                </w:tcPr>
                <w:p w14:paraId="2B7C162C" w14:textId="71882A04" w:rsidR="002805B6" w:rsidRDefault="002805B6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</w:tbl>
          <w:p w14:paraId="7C6EDD30" w14:textId="77777777" w:rsidR="002805B6" w:rsidRDefault="002805B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1AE1952A" w14:textId="77777777" w:rsidR="002805B6" w:rsidRDefault="002805B6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3E598C88" w14:textId="77777777" w:rsidR="00874E9F" w:rsidRPr="006807BE" w:rsidRDefault="00874E9F" w:rsidP="00874E9F">
      <w:pPr>
        <w:spacing w:line="0" w:lineRule="atLeast"/>
        <w:ind w:rightChars="-4" w:right="-8"/>
        <w:rPr>
          <w:rFonts w:ascii="仿宋" w:eastAsia="仿宋" w:hAnsi="仿宋"/>
          <w:sz w:val="28"/>
          <w:szCs w:val="28"/>
        </w:rPr>
      </w:pPr>
      <w:r w:rsidRPr="006807BE">
        <w:rPr>
          <w:rFonts w:ascii="仿宋" w:eastAsia="仿宋" w:hAnsi="仿宋"/>
          <w:sz w:val="28"/>
          <w:szCs w:val="28"/>
        </w:rPr>
        <w:lastRenderedPageBreak/>
        <w:t>附件2：</w:t>
      </w:r>
    </w:p>
    <w:p w14:paraId="0C7107D0" w14:textId="77777777" w:rsidR="00874E9F" w:rsidRPr="006807BE" w:rsidRDefault="00874E9F" w:rsidP="00874E9F">
      <w:pPr>
        <w:jc w:val="center"/>
        <w:rPr>
          <w:rFonts w:ascii="仿宋" w:eastAsia="仿宋" w:hAnsi="仿宋"/>
          <w:b/>
          <w:sz w:val="28"/>
        </w:rPr>
      </w:pPr>
      <w:r w:rsidRPr="006807BE">
        <w:rPr>
          <w:rFonts w:ascii="仿宋" w:eastAsia="仿宋" w:hAnsi="仿宋" w:hint="eastAsia"/>
          <w:b/>
          <w:sz w:val="28"/>
        </w:rPr>
        <w:t>单一来源采购专家论证意见表</w:t>
      </w:r>
    </w:p>
    <w:p w14:paraId="67457833" w14:textId="71C4E5F8" w:rsidR="00874E9F" w:rsidRPr="006807BE" w:rsidRDefault="00874E9F" w:rsidP="00874E9F">
      <w:pPr>
        <w:jc w:val="right"/>
        <w:rPr>
          <w:rFonts w:ascii="仿宋" w:eastAsia="仿宋" w:hAnsi="仿宋"/>
          <w:sz w:val="24"/>
        </w:rPr>
      </w:pPr>
      <w:r w:rsidRPr="006807BE">
        <w:rPr>
          <w:rFonts w:ascii="仿宋" w:eastAsia="仿宋" w:hAnsi="仿宋" w:hint="eastAsia"/>
          <w:sz w:val="24"/>
        </w:rPr>
        <w:t>时间：</w:t>
      </w:r>
      <w:r w:rsidR="00D726B4">
        <w:rPr>
          <w:rFonts w:ascii="仿宋" w:eastAsia="仿宋" w:hAnsi="仿宋" w:hint="eastAsia"/>
          <w:sz w:val="24"/>
        </w:rPr>
        <w:t>2025</w:t>
      </w:r>
      <w:r w:rsidRPr="006807BE">
        <w:rPr>
          <w:rFonts w:ascii="仿宋" w:eastAsia="仿宋" w:hAnsi="仿宋" w:hint="eastAsia"/>
          <w:sz w:val="24"/>
        </w:rPr>
        <w:t xml:space="preserve">年 </w:t>
      </w:r>
      <w:r w:rsidR="00D726B4">
        <w:rPr>
          <w:rFonts w:ascii="仿宋" w:eastAsia="仿宋" w:hAnsi="仿宋" w:hint="eastAsia"/>
          <w:sz w:val="24"/>
        </w:rPr>
        <w:t>7</w:t>
      </w:r>
      <w:r w:rsidRPr="006807BE">
        <w:rPr>
          <w:rFonts w:ascii="仿宋" w:eastAsia="仿宋" w:hAnsi="仿宋"/>
          <w:sz w:val="24"/>
        </w:rPr>
        <w:t xml:space="preserve"> </w:t>
      </w:r>
      <w:r w:rsidRPr="006807BE">
        <w:rPr>
          <w:rFonts w:ascii="仿宋" w:eastAsia="仿宋" w:hAnsi="仿宋" w:hint="eastAsia"/>
          <w:sz w:val="24"/>
        </w:rPr>
        <w:t xml:space="preserve">月 </w:t>
      </w:r>
      <w:r w:rsidR="00D726B4">
        <w:rPr>
          <w:rFonts w:ascii="仿宋" w:eastAsia="仿宋" w:hAnsi="仿宋" w:hint="eastAsia"/>
          <w:sz w:val="24"/>
        </w:rPr>
        <w:t>29</w:t>
      </w:r>
      <w:r w:rsidRPr="006807BE">
        <w:rPr>
          <w:rFonts w:ascii="仿宋" w:eastAsia="仿宋" w:hAnsi="仿宋" w:hint="eastAsia"/>
          <w:sz w:val="24"/>
        </w:rPr>
        <w:t xml:space="preserve"> 日</w:t>
      </w:r>
    </w:p>
    <w:tbl>
      <w:tblPr>
        <w:tblStyle w:val="a7"/>
        <w:tblW w:w="8046" w:type="dxa"/>
        <w:jc w:val="center"/>
        <w:tblLook w:val="04A0" w:firstRow="1" w:lastRow="0" w:firstColumn="1" w:lastColumn="0" w:noHBand="0" w:noVBand="1"/>
      </w:tblPr>
      <w:tblGrid>
        <w:gridCol w:w="1833"/>
        <w:gridCol w:w="6213"/>
      </w:tblGrid>
      <w:tr w:rsidR="00874E9F" w:rsidRPr="006807BE" w14:paraId="62F55444" w14:textId="77777777" w:rsidTr="00BE6464">
        <w:trPr>
          <w:trHeight w:val="419"/>
          <w:jc w:val="center"/>
        </w:trPr>
        <w:tc>
          <w:tcPr>
            <w:tcW w:w="1833" w:type="dxa"/>
          </w:tcPr>
          <w:p w14:paraId="6F211ADC" w14:textId="77777777" w:rsidR="00874E9F" w:rsidRPr="006807BE" w:rsidRDefault="00874E9F" w:rsidP="00BE64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807BE">
              <w:rPr>
                <w:rFonts w:ascii="仿宋" w:eastAsia="仿宋" w:hAnsi="仿宋" w:hint="eastAsia"/>
                <w:sz w:val="24"/>
                <w:szCs w:val="24"/>
              </w:rPr>
              <w:t>主管单位</w:t>
            </w:r>
          </w:p>
        </w:tc>
        <w:tc>
          <w:tcPr>
            <w:tcW w:w="6213" w:type="dxa"/>
          </w:tcPr>
          <w:p w14:paraId="64105E0F" w14:textId="77777777" w:rsidR="00874E9F" w:rsidRPr="006807BE" w:rsidRDefault="00874E9F" w:rsidP="00BE64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07BE">
              <w:rPr>
                <w:rFonts w:ascii="仿宋" w:eastAsia="仿宋" w:hAnsi="仿宋" w:hint="eastAsia"/>
                <w:sz w:val="24"/>
                <w:szCs w:val="24"/>
              </w:rPr>
              <w:t>教育部</w:t>
            </w:r>
          </w:p>
        </w:tc>
      </w:tr>
      <w:tr w:rsidR="00874E9F" w:rsidRPr="006807BE" w14:paraId="1BDF00E6" w14:textId="77777777" w:rsidTr="00BE6464">
        <w:trPr>
          <w:trHeight w:val="440"/>
          <w:jc w:val="center"/>
        </w:trPr>
        <w:tc>
          <w:tcPr>
            <w:tcW w:w="1833" w:type="dxa"/>
          </w:tcPr>
          <w:p w14:paraId="78AEA757" w14:textId="77777777" w:rsidR="00874E9F" w:rsidRPr="006807BE" w:rsidRDefault="00874E9F" w:rsidP="00BE64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807BE">
              <w:rPr>
                <w:rFonts w:ascii="仿宋" w:eastAsia="仿宋" w:hAnsi="仿宋" w:hint="eastAsia"/>
                <w:sz w:val="24"/>
                <w:szCs w:val="24"/>
              </w:rPr>
              <w:t>使用单位</w:t>
            </w:r>
          </w:p>
        </w:tc>
        <w:tc>
          <w:tcPr>
            <w:tcW w:w="6213" w:type="dxa"/>
          </w:tcPr>
          <w:p w14:paraId="5F56B15C" w14:textId="77777777" w:rsidR="00874E9F" w:rsidRPr="006807BE" w:rsidRDefault="00874E9F" w:rsidP="00BE64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07BE">
              <w:rPr>
                <w:rFonts w:ascii="仿宋" w:eastAsia="仿宋" w:hAnsi="仿宋" w:hint="eastAsia"/>
                <w:sz w:val="24"/>
                <w:szCs w:val="24"/>
              </w:rPr>
              <w:t>北京大学</w:t>
            </w:r>
          </w:p>
        </w:tc>
      </w:tr>
      <w:tr w:rsidR="00874E9F" w:rsidRPr="006807BE" w14:paraId="14A2D1ED" w14:textId="77777777" w:rsidTr="00BE6464">
        <w:trPr>
          <w:trHeight w:val="419"/>
          <w:jc w:val="center"/>
        </w:trPr>
        <w:tc>
          <w:tcPr>
            <w:tcW w:w="1833" w:type="dxa"/>
          </w:tcPr>
          <w:p w14:paraId="55322F4D" w14:textId="77777777" w:rsidR="00874E9F" w:rsidRPr="006807BE" w:rsidRDefault="00874E9F" w:rsidP="00BE64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807BE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6213" w:type="dxa"/>
          </w:tcPr>
          <w:p w14:paraId="014D7C36" w14:textId="77777777" w:rsidR="00874E9F" w:rsidRPr="006807BE" w:rsidRDefault="00874E9F" w:rsidP="00BE64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化学气相沉积系统谐振腔</w:t>
            </w:r>
          </w:p>
        </w:tc>
      </w:tr>
      <w:tr w:rsidR="00874E9F" w:rsidRPr="006807BE" w14:paraId="7C55CD30" w14:textId="77777777" w:rsidTr="00BE6464">
        <w:trPr>
          <w:trHeight w:val="419"/>
          <w:jc w:val="center"/>
        </w:trPr>
        <w:tc>
          <w:tcPr>
            <w:tcW w:w="1833" w:type="dxa"/>
          </w:tcPr>
          <w:p w14:paraId="455C2E51" w14:textId="77777777" w:rsidR="00874E9F" w:rsidRPr="006807BE" w:rsidRDefault="00874E9F" w:rsidP="00BE64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807BE">
              <w:rPr>
                <w:rFonts w:ascii="仿宋" w:eastAsia="仿宋" w:hAnsi="仿宋" w:hint="eastAsia"/>
                <w:sz w:val="24"/>
                <w:szCs w:val="24"/>
              </w:rPr>
              <w:t>项目金额（元）</w:t>
            </w:r>
          </w:p>
        </w:tc>
        <w:tc>
          <w:tcPr>
            <w:tcW w:w="6213" w:type="dxa"/>
          </w:tcPr>
          <w:p w14:paraId="7C69A7C3" w14:textId="77777777" w:rsidR="00874E9F" w:rsidRPr="006807BE" w:rsidRDefault="00874E9F" w:rsidP="00BE64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950,000</w:t>
            </w:r>
          </w:p>
        </w:tc>
      </w:tr>
      <w:tr w:rsidR="00874E9F" w:rsidRPr="006807BE" w14:paraId="6357EC47" w14:textId="77777777" w:rsidTr="00BE6464">
        <w:trPr>
          <w:trHeight w:val="461"/>
          <w:jc w:val="center"/>
        </w:trPr>
        <w:tc>
          <w:tcPr>
            <w:tcW w:w="1833" w:type="dxa"/>
          </w:tcPr>
          <w:p w14:paraId="02AD9344" w14:textId="77777777" w:rsidR="00874E9F" w:rsidRPr="006807BE" w:rsidRDefault="00874E9F" w:rsidP="00BE64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807BE">
              <w:rPr>
                <w:rFonts w:ascii="仿宋" w:eastAsia="仿宋" w:hAnsi="仿宋" w:hint="eastAsia"/>
                <w:sz w:val="24"/>
                <w:szCs w:val="24"/>
              </w:rPr>
              <w:t>专家论证意见</w:t>
            </w:r>
          </w:p>
        </w:tc>
        <w:tc>
          <w:tcPr>
            <w:tcW w:w="6213" w:type="dxa"/>
          </w:tcPr>
          <w:p w14:paraId="57F74FAC" w14:textId="77777777" w:rsidR="00874E9F" w:rsidRPr="006807BE" w:rsidRDefault="00874E9F" w:rsidP="00BE6464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45B86DA0" w14:textId="77777777" w:rsidR="00874E9F" w:rsidRPr="00CA241F" w:rsidRDefault="00874E9F" w:rsidP="00BE6464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CA241F">
              <w:rPr>
                <w:rFonts w:ascii="仿宋" w:eastAsia="仿宋" w:hAnsi="仿宋" w:hint="eastAsia"/>
                <w:sz w:val="24"/>
                <w:szCs w:val="24"/>
              </w:rPr>
              <w:t>申请人拟开展大尺寸多晶金刚石衬底的外延制备研究。大尺寸金刚石衬底因其优异的热导性能（是</w:t>
            </w:r>
            <w:r w:rsidRPr="00CA241F">
              <w:rPr>
                <w:rFonts w:ascii="仿宋" w:eastAsia="仿宋" w:hAnsi="仿宋"/>
                <w:sz w:val="24"/>
                <w:szCs w:val="24"/>
              </w:rPr>
              <w:t>SiC</w:t>
            </w:r>
            <w:r w:rsidRPr="00CA241F"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 w:rsidRPr="00CA241F">
              <w:rPr>
                <w:rFonts w:ascii="仿宋" w:eastAsia="仿宋" w:hAnsi="仿宋"/>
                <w:sz w:val="24"/>
                <w:szCs w:val="24"/>
              </w:rPr>
              <w:t>4</w:t>
            </w:r>
            <w:r w:rsidRPr="00CA241F">
              <w:rPr>
                <w:rFonts w:ascii="仿宋" w:eastAsia="仿宋" w:hAnsi="仿宋" w:hint="eastAsia"/>
                <w:sz w:val="24"/>
                <w:szCs w:val="24"/>
              </w:rPr>
              <w:t>倍、</w:t>
            </w:r>
            <w:r w:rsidRPr="00CA241F">
              <w:rPr>
                <w:rFonts w:ascii="仿宋" w:eastAsia="仿宋" w:hAnsi="仿宋"/>
                <w:sz w:val="24"/>
                <w:szCs w:val="24"/>
              </w:rPr>
              <w:t>AlN</w:t>
            </w:r>
            <w:r w:rsidRPr="00CA241F"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 w:rsidRPr="00CA241F">
              <w:rPr>
                <w:rFonts w:ascii="仿宋" w:eastAsia="仿宋" w:hAnsi="仿宋"/>
                <w:sz w:val="24"/>
                <w:szCs w:val="24"/>
              </w:rPr>
              <w:t>7</w:t>
            </w:r>
            <w:r w:rsidRPr="00CA241F">
              <w:rPr>
                <w:rFonts w:ascii="仿宋" w:eastAsia="仿宋" w:hAnsi="仿宋" w:hint="eastAsia"/>
                <w:sz w:val="24"/>
                <w:szCs w:val="24"/>
              </w:rPr>
              <w:t>倍），对提升</w:t>
            </w:r>
            <w:r w:rsidRPr="00CA241F">
              <w:rPr>
                <w:rFonts w:ascii="仿宋" w:eastAsia="仿宋" w:hAnsi="仿宋"/>
                <w:sz w:val="24"/>
                <w:szCs w:val="24"/>
              </w:rPr>
              <w:t>GaN</w:t>
            </w:r>
            <w:r w:rsidRPr="00CA241F">
              <w:rPr>
                <w:rFonts w:ascii="仿宋" w:eastAsia="仿宋" w:hAnsi="仿宋" w:hint="eastAsia"/>
                <w:sz w:val="24"/>
                <w:szCs w:val="24"/>
              </w:rPr>
              <w:t>微波功率器件的功率密度和热管理能力具有关键作用，是</w:t>
            </w:r>
            <w:r w:rsidRPr="00CA241F">
              <w:rPr>
                <w:rFonts w:ascii="仿宋" w:eastAsia="仿宋" w:hAnsi="仿宋"/>
                <w:sz w:val="24"/>
                <w:szCs w:val="24"/>
              </w:rPr>
              <w:t>5G</w:t>
            </w:r>
            <w:r w:rsidRPr="00CA241F">
              <w:rPr>
                <w:rFonts w:ascii="仿宋" w:eastAsia="仿宋" w:hAnsi="仿宋" w:hint="eastAsia"/>
                <w:sz w:val="24"/>
                <w:szCs w:val="24"/>
              </w:rPr>
              <w:t>通信、卫星导航等高科技领域的核心材料。为满足</w:t>
            </w:r>
            <w:r w:rsidRPr="00CA241F">
              <w:rPr>
                <w:rFonts w:ascii="仿宋" w:eastAsia="仿宋" w:hAnsi="仿宋"/>
                <w:sz w:val="24"/>
                <w:szCs w:val="24"/>
              </w:rPr>
              <w:t>6</w:t>
            </w:r>
            <w:r w:rsidRPr="00CA241F">
              <w:rPr>
                <w:rFonts w:ascii="仿宋" w:eastAsia="仿宋" w:hAnsi="仿宋" w:hint="eastAsia"/>
                <w:sz w:val="24"/>
                <w:szCs w:val="24"/>
              </w:rPr>
              <w:t>英寸及以上金刚石薄膜生长需求，需采购具备大尺寸基片台（≥</w:t>
            </w:r>
            <w:r w:rsidRPr="00CA241F">
              <w:rPr>
                <w:rFonts w:ascii="仿宋" w:eastAsia="仿宋" w:hAnsi="仿宋"/>
                <w:sz w:val="24"/>
                <w:szCs w:val="24"/>
              </w:rPr>
              <w:t>150mm</w:t>
            </w:r>
            <w:r w:rsidRPr="00CA241F">
              <w:rPr>
                <w:rFonts w:ascii="仿宋" w:eastAsia="仿宋" w:hAnsi="仿宋" w:hint="eastAsia"/>
                <w:sz w:val="24"/>
                <w:szCs w:val="24"/>
              </w:rPr>
              <w:t>）、精密温控（</w:t>
            </w:r>
            <w:r w:rsidRPr="00CA241F">
              <w:rPr>
                <w:rFonts w:ascii="仿宋" w:eastAsia="仿宋" w:hAnsi="仿宋"/>
                <w:sz w:val="24"/>
                <w:szCs w:val="24"/>
              </w:rPr>
              <w:t>250~1300</w:t>
            </w:r>
            <w:r w:rsidRPr="00CA241F">
              <w:rPr>
                <w:rFonts w:ascii="仿宋" w:eastAsia="仿宋" w:hAnsi="仿宋" w:hint="eastAsia"/>
                <w:sz w:val="24"/>
                <w:szCs w:val="24"/>
              </w:rPr>
              <w:t>℃）及高真空稳定性（漏率</w:t>
            </w:r>
            <w:r w:rsidRPr="00CA241F">
              <w:rPr>
                <w:rFonts w:ascii="仿宋" w:eastAsia="仿宋" w:hAnsi="仿宋"/>
                <w:sz w:val="24"/>
                <w:szCs w:val="24"/>
              </w:rPr>
              <w:t>&lt;1×10</w:t>
            </w:r>
            <w:r w:rsidRPr="00CA241F">
              <w:rPr>
                <w:rFonts w:ascii="MS Gothic" w:eastAsia="MS Gothic" w:hAnsi="MS Gothic" w:cs="MS Gothic" w:hint="eastAsia"/>
                <w:sz w:val="24"/>
                <w:szCs w:val="24"/>
              </w:rPr>
              <w:t>⁻⁹</w:t>
            </w:r>
            <w:r w:rsidRPr="00CA241F">
              <w:rPr>
                <w:rFonts w:ascii="仿宋" w:eastAsia="仿宋" w:hAnsi="仿宋"/>
                <w:sz w:val="24"/>
                <w:szCs w:val="24"/>
              </w:rPr>
              <w:t xml:space="preserve"> Pa</w:t>
            </w:r>
            <w:r w:rsidRPr="00CA241F">
              <w:rPr>
                <w:rFonts w:ascii="仿宋" w:eastAsia="仿宋" w:hAnsi="仿宋" w:hint="eastAsia"/>
                <w:sz w:val="24"/>
                <w:szCs w:val="24"/>
              </w:rPr>
              <w:t>·</w:t>
            </w:r>
            <w:r w:rsidRPr="00CA241F">
              <w:rPr>
                <w:rFonts w:ascii="仿宋" w:eastAsia="仿宋" w:hAnsi="仿宋"/>
                <w:sz w:val="24"/>
                <w:szCs w:val="24"/>
              </w:rPr>
              <w:t>m</w:t>
            </w:r>
            <w:r w:rsidRPr="00CA241F">
              <w:rPr>
                <w:rFonts w:ascii="Calibri" w:eastAsia="仿宋" w:hAnsi="Calibri" w:cs="Calibri"/>
                <w:sz w:val="24"/>
                <w:szCs w:val="24"/>
              </w:rPr>
              <w:t>³</w:t>
            </w:r>
            <w:r w:rsidRPr="00CA241F">
              <w:rPr>
                <w:rFonts w:ascii="仿宋" w:eastAsia="仿宋" w:hAnsi="仿宋"/>
                <w:sz w:val="24"/>
                <w:szCs w:val="24"/>
              </w:rPr>
              <w:t>/s</w:t>
            </w:r>
            <w:r w:rsidRPr="00CA241F">
              <w:rPr>
                <w:rFonts w:ascii="仿宋" w:eastAsia="仿宋" w:hAnsi="仿宋" w:hint="eastAsia"/>
                <w:sz w:val="24"/>
                <w:szCs w:val="24"/>
              </w:rPr>
              <w:t>）的高真空谐振腔系统。经市场调研，国内仅优普莱设备（湛江）有限公司的谐振腔系统完全符合要求，其模块化设计支持工艺升级，并配备</w:t>
            </w:r>
            <w:r w:rsidRPr="00CA241F">
              <w:rPr>
                <w:rFonts w:ascii="仿宋" w:eastAsia="仿宋" w:hAnsi="仿宋"/>
                <w:sz w:val="24"/>
                <w:szCs w:val="24"/>
              </w:rPr>
              <w:t>18</w:t>
            </w:r>
            <w:r w:rsidRPr="00CA241F">
              <w:rPr>
                <w:rFonts w:ascii="仿宋" w:eastAsia="仿宋" w:hAnsi="仿宋" w:hint="eastAsia"/>
                <w:sz w:val="24"/>
                <w:szCs w:val="24"/>
              </w:rPr>
              <w:t>路工艺接口及高精度真空系统。其他厂商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主流MPCVD系统暂</w:t>
            </w:r>
            <w:r w:rsidRPr="00CA241F">
              <w:rPr>
                <w:rFonts w:ascii="仿宋" w:eastAsia="仿宋" w:hAnsi="仿宋" w:hint="eastAsia"/>
                <w:sz w:val="24"/>
                <w:szCs w:val="24"/>
              </w:rPr>
              <w:t>无法满足大尺寸金刚石衬底制备的技术需求。</w:t>
            </w:r>
          </w:p>
          <w:p w14:paraId="4F52726F" w14:textId="77777777" w:rsidR="00874E9F" w:rsidRPr="00CA241F" w:rsidRDefault="00874E9F" w:rsidP="00BE6464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CA241F">
              <w:rPr>
                <w:rFonts w:ascii="仿宋" w:eastAsia="仿宋" w:hAnsi="仿宋" w:hint="eastAsia"/>
                <w:sz w:val="24"/>
                <w:szCs w:val="24"/>
              </w:rPr>
              <w:t>鉴于上述原因，认为本套设备只能单一来源的方式从优普莱设备（湛江）有限公司采购。</w:t>
            </w:r>
          </w:p>
          <w:p w14:paraId="28FCE7F7" w14:textId="77777777" w:rsidR="00874E9F" w:rsidRPr="00CA241F" w:rsidRDefault="00874E9F" w:rsidP="00BE6464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095BA7D4" w14:textId="77777777" w:rsidR="00874E9F" w:rsidRPr="00FE6597" w:rsidRDefault="00874E9F" w:rsidP="00BE6464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1C42333B" w14:textId="77777777" w:rsidR="00874E9F" w:rsidRDefault="00874E9F" w:rsidP="00BE64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32B40F4A" w14:textId="77777777" w:rsidR="00874E9F" w:rsidRPr="006807BE" w:rsidRDefault="00874E9F" w:rsidP="00BE64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46"/>
              <w:gridCol w:w="1836"/>
            </w:tblGrid>
            <w:tr w:rsidR="00874E9F" w:rsidRPr="006807BE" w14:paraId="3D4BA60E" w14:textId="77777777" w:rsidTr="00D726B4">
              <w:tc>
                <w:tcPr>
                  <w:tcW w:w="4146" w:type="dxa"/>
                </w:tcPr>
                <w:p w14:paraId="40BB4DD8" w14:textId="17E8236E" w:rsidR="00874E9F" w:rsidRPr="006807BE" w:rsidRDefault="00D726B4" w:rsidP="00BE646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5D3DD9">
                    <w:rPr>
                      <w:rFonts w:ascii="仿宋" w:eastAsia="仿宋" w:hAnsi="仿宋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60288" behindDoc="0" locked="0" layoutInCell="1" allowOverlap="1" wp14:anchorId="232F183B" wp14:editId="2E5B641B">
                        <wp:simplePos x="0" y="0"/>
                        <wp:positionH relativeFrom="column">
                          <wp:posOffset>823780</wp:posOffset>
                        </wp:positionH>
                        <wp:positionV relativeFrom="paragraph">
                          <wp:posOffset>-18069</wp:posOffset>
                        </wp:positionV>
                        <wp:extent cx="606425" cy="287655"/>
                        <wp:effectExtent l="0" t="0" r="3175" b="0"/>
                        <wp:wrapNone/>
                        <wp:docPr id="2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9">
                                          <a14:imgEffect>
                                            <a14:artisticPhotocopy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6425" cy="287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874E9F" w:rsidRPr="006807BE">
                    <w:rPr>
                      <w:rFonts w:ascii="仿宋" w:eastAsia="仿宋" w:hAnsi="仿宋" w:hint="eastAsia"/>
                      <w:sz w:val="24"/>
                      <w:szCs w:val="24"/>
                    </w:rPr>
                    <w:t>专家姓名：</w:t>
                  </w:r>
                </w:p>
              </w:tc>
              <w:tc>
                <w:tcPr>
                  <w:tcW w:w="1836" w:type="dxa"/>
                </w:tcPr>
                <w:p w14:paraId="6CA627A4" w14:textId="77777777" w:rsidR="00874E9F" w:rsidRPr="006807BE" w:rsidRDefault="00874E9F" w:rsidP="00BE646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6807BE">
                    <w:rPr>
                      <w:rFonts w:ascii="仿宋" w:eastAsia="仿宋" w:hAnsi="仿宋" w:hint="eastAsia"/>
                      <w:sz w:val="24"/>
                      <w:szCs w:val="24"/>
                    </w:rPr>
                    <w:t>职称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：副研究员</w:t>
                  </w:r>
                </w:p>
              </w:tc>
            </w:tr>
            <w:tr w:rsidR="00874E9F" w:rsidRPr="006807BE" w14:paraId="02733C7D" w14:textId="77777777" w:rsidTr="00D726B4">
              <w:tc>
                <w:tcPr>
                  <w:tcW w:w="4146" w:type="dxa"/>
                </w:tcPr>
                <w:p w14:paraId="1A2E3B15" w14:textId="77777777" w:rsidR="00874E9F" w:rsidRPr="006807BE" w:rsidRDefault="00874E9F" w:rsidP="00BE6464">
                  <w:pPr>
                    <w:spacing w:line="360" w:lineRule="auto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6807BE">
                    <w:rPr>
                      <w:rFonts w:ascii="仿宋" w:eastAsia="仿宋" w:hAnsi="仿宋" w:hint="eastAsia"/>
                      <w:sz w:val="24"/>
                      <w:szCs w:val="24"/>
                    </w:rPr>
                    <w:t>工作单位：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 xml:space="preserve">中国科学院半导体研究所   </w:t>
                  </w:r>
                </w:p>
              </w:tc>
              <w:tc>
                <w:tcPr>
                  <w:tcW w:w="1836" w:type="dxa"/>
                </w:tcPr>
                <w:p w14:paraId="7A9D5FDB" w14:textId="77777777" w:rsidR="00874E9F" w:rsidRPr="005D3DD9" w:rsidRDefault="00874E9F" w:rsidP="00BE6464">
                  <w:pPr>
                    <w:adjustRightInd w:val="0"/>
                    <w:snapToGrid w:val="0"/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</w:tbl>
          <w:p w14:paraId="19E4387E" w14:textId="77777777" w:rsidR="00874E9F" w:rsidRPr="006807BE" w:rsidRDefault="00874E9F" w:rsidP="00BE64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3F103A9B" w14:textId="77777777" w:rsidR="00874E9F" w:rsidRPr="006807BE" w:rsidRDefault="00874E9F" w:rsidP="00874E9F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33A08701" w14:textId="77777777" w:rsidR="00874E9F" w:rsidRDefault="00874E9F" w:rsidP="00874E9F">
      <w:pPr>
        <w:spacing w:line="0" w:lineRule="atLeast"/>
        <w:ind w:rightChars="-4" w:right="-8"/>
        <w:rPr>
          <w:rFonts w:ascii="仿宋" w:eastAsia="仿宋" w:hAnsi="仿宋"/>
          <w:sz w:val="28"/>
          <w:szCs w:val="28"/>
        </w:rPr>
      </w:pPr>
    </w:p>
    <w:p w14:paraId="1D398A84" w14:textId="275644F7" w:rsidR="00874E9F" w:rsidRPr="006807BE" w:rsidRDefault="00874E9F" w:rsidP="00874E9F">
      <w:pPr>
        <w:spacing w:line="0" w:lineRule="atLeast"/>
        <w:ind w:rightChars="-4" w:right="-8"/>
        <w:rPr>
          <w:rFonts w:ascii="仿宋" w:eastAsia="仿宋" w:hAnsi="仿宋"/>
          <w:sz w:val="28"/>
          <w:szCs w:val="28"/>
        </w:rPr>
      </w:pPr>
      <w:r w:rsidRPr="006807BE">
        <w:rPr>
          <w:rFonts w:ascii="仿宋" w:eastAsia="仿宋" w:hAnsi="仿宋"/>
          <w:sz w:val="28"/>
          <w:szCs w:val="28"/>
        </w:rPr>
        <w:lastRenderedPageBreak/>
        <w:t>附件2：</w:t>
      </w:r>
    </w:p>
    <w:p w14:paraId="43839A48" w14:textId="77777777" w:rsidR="00874E9F" w:rsidRPr="006807BE" w:rsidRDefault="00874E9F" w:rsidP="00874E9F">
      <w:pPr>
        <w:jc w:val="center"/>
        <w:rPr>
          <w:rFonts w:ascii="仿宋" w:eastAsia="仿宋" w:hAnsi="仿宋"/>
          <w:b/>
          <w:sz w:val="28"/>
        </w:rPr>
      </w:pPr>
      <w:r w:rsidRPr="006807BE">
        <w:rPr>
          <w:rFonts w:ascii="仿宋" w:eastAsia="仿宋" w:hAnsi="仿宋" w:hint="eastAsia"/>
          <w:b/>
          <w:sz w:val="28"/>
        </w:rPr>
        <w:t>单一来源采购专家论证意见表</w:t>
      </w:r>
    </w:p>
    <w:p w14:paraId="2AC29C11" w14:textId="3464445B" w:rsidR="00874E9F" w:rsidRPr="006807BE" w:rsidRDefault="00874E9F" w:rsidP="00874E9F">
      <w:pPr>
        <w:jc w:val="right"/>
        <w:rPr>
          <w:rFonts w:ascii="仿宋" w:eastAsia="仿宋" w:hAnsi="仿宋"/>
          <w:sz w:val="24"/>
        </w:rPr>
      </w:pPr>
      <w:r w:rsidRPr="006807BE">
        <w:rPr>
          <w:rFonts w:ascii="仿宋" w:eastAsia="仿宋" w:hAnsi="仿宋" w:hint="eastAsia"/>
          <w:sz w:val="24"/>
        </w:rPr>
        <w:t>时间：</w:t>
      </w:r>
      <w:r w:rsidR="00D726B4">
        <w:rPr>
          <w:rFonts w:ascii="仿宋" w:eastAsia="仿宋" w:hAnsi="仿宋" w:hint="eastAsia"/>
          <w:sz w:val="24"/>
        </w:rPr>
        <w:t>2025</w:t>
      </w:r>
      <w:r w:rsidRPr="006807BE">
        <w:rPr>
          <w:rFonts w:ascii="仿宋" w:eastAsia="仿宋" w:hAnsi="仿宋"/>
          <w:sz w:val="24"/>
        </w:rPr>
        <w:t xml:space="preserve"> </w:t>
      </w:r>
      <w:r w:rsidRPr="006807BE">
        <w:rPr>
          <w:rFonts w:ascii="仿宋" w:eastAsia="仿宋" w:hAnsi="仿宋" w:hint="eastAsia"/>
          <w:sz w:val="24"/>
        </w:rPr>
        <w:t xml:space="preserve">年 </w:t>
      </w:r>
      <w:r w:rsidR="00D726B4">
        <w:rPr>
          <w:rFonts w:ascii="仿宋" w:eastAsia="仿宋" w:hAnsi="仿宋" w:hint="eastAsia"/>
          <w:sz w:val="24"/>
        </w:rPr>
        <w:t>7</w:t>
      </w:r>
      <w:r w:rsidRPr="006807BE">
        <w:rPr>
          <w:rFonts w:ascii="仿宋" w:eastAsia="仿宋" w:hAnsi="仿宋"/>
          <w:sz w:val="24"/>
        </w:rPr>
        <w:t xml:space="preserve"> </w:t>
      </w:r>
      <w:r w:rsidRPr="006807BE">
        <w:rPr>
          <w:rFonts w:ascii="仿宋" w:eastAsia="仿宋" w:hAnsi="仿宋" w:hint="eastAsia"/>
          <w:sz w:val="24"/>
        </w:rPr>
        <w:t xml:space="preserve">月 </w:t>
      </w:r>
      <w:r w:rsidR="00D726B4">
        <w:rPr>
          <w:rFonts w:ascii="仿宋" w:eastAsia="仿宋" w:hAnsi="仿宋" w:hint="eastAsia"/>
          <w:sz w:val="24"/>
        </w:rPr>
        <w:t>29</w:t>
      </w:r>
      <w:r w:rsidRPr="006807BE">
        <w:rPr>
          <w:rFonts w:ascii="仿宋" w:eastAsia="仿宋" w:hAnsi="仿宋" w:hint="eastAsia"/>
          <w:sz w:val="24"/>
        </w:rPr>
        <w:t xml:space="preserve"> 日</w:t>
      </w:r>
    </w:p>
    <w:tbl>
      <w:tblPr>
        <w:tblStyle w:val="a7"/>
        <w:tblW w:w="8046" w:type="dxa"/>
        <w:jc w:val="center"/>
        <w:tblLook w:val="04A0" w:firstRow="1" w:lastRow="0" w:firstColumn="1" w:lastColumn="0" w:noHBand="0" w:noVBand="1"/>
      </w:tblPr>
      <w:tblGrid>
        <w:gridCol w:w="1833"/>
        <w:gridCol w:w="6213"/>
      </w:tblGrid>
      <w:tr w:rsidR="00874E9F" w:rsidRPr="006807BE" w14:paraId="517BC201" w14:textId="77777777" w:rsidTr="00BE6464">
        <w:trPr>
          <w:trHeight w:val="419"/>
          <w:jc w:val="center"/>
        </w:trPr>
        <w:tc>
          <w:tcPr>
            <w:tcW w:w="1833" w:type="dxa"/>
          </w:tcPr>
          <w:p w14:paraId="06E9FED6" w14:textId="77777777" w:rsidR="00874E9F" w:rsidRPr="006807BE" w:rsidRDefault="00874E9F" w:rsidP="00BE64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807BE">
              <w:rPr>
                <w:rFonts w:ascii="仿宋" w:eastAsia="仿宋" w:hAnsi="仿宋" w:hint="eastAsia"/>
                <w:sz w:val="24"/>
                <w:szCs w:val="24"/>
              </w:rPr>
              <w:t>主管单位</w:t>
            </w:r>
          </w:p>
        </w:tc>
        <w:tc>
          <w:tcPr>
            <w:tcW w:w="6213" w:type="dxa"/>
          </w:tcPr>
          <w:p w14:paraId="59E2163B" w14:textId="77777777" w:rsidR="00874E9F" w:rsidRPr="006807BE" w:rsidRDefault="00874E9F" w:rsidP="00BE64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07BE">
              <w:rPr>
                <w:rFonts w:ascii="仿宋" w:eastAsia="仿宋" w:hAnsi="仿宋" w:hint="eastAsia"/>
                <w:sz w:val="24"/>
                <w:szCs w:val="24"/>
              </w:rPr>
              <w:t>教育部</w:t>
            </w:r>
          </w:p>
        </w:tc>
      </w:tr>
      <w:tr w:rsidR="00874E9F" w:rsidRPr="006807BE" w14:paraId="05BEAAAA" w14:textId="77777777" w:rsidTr="00BE6464">
        <w:trPr>
          <w:trHeight w:val="440"/>
          <w:jc w:val="center"/>
        </w:trPr>
        <w:tc>
          <w:tcPr>
            <w:tcW w:w="1833" w:type="dxa"/>
          </w:tcPr>
          <w:p w14:paraId="13CE81C6" w14:textId="77777777" w:rsidR="00874E9F" w:rsidRPr="006807BE" w:rsidRDefault="00874E9F" w:rsidP="00BE64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807BE">
              <w:rPr>
                <w:rFonts w:ascii="仿宋" w:eastAsia="仿宋" w:hAnsi="仿宋" w:hint="eastAsia"/>
                <w:sz w:val="24"/>
                <w:szCs w:val="24"/>
              </w:rPr>
              <w:t>使用单位</w:t>
            </w:r>
          </w:p>
        </w:tc>
        <w:tc>
          <w:tcPr>
            <w:tcW w:w="6213" w:type="dxa"/>
          </w:tcPr>
          <w:p w14:paraId="7455417F" w14:textId="77777777" w:rsidR="00874E9F" w:rsidRPr="006807BE" w:rsidRDefault="00874E9F" w:rsidP="00BE64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07BE">
              <w:rPr>
                <w:rFonts w:ascii="仿宋" w:eastAsia="仿宋" w:hAnsi="仿宋" w:hint="eastAsia"/>
                <w:sz w:val="24"/>
                <w:szCs w:val="24"/>
              </w:rPr>
              <w:t>北京大学</w:t>
            </w:r>
          </w:p>
        </w:tc>
      </w:tr>
      <w:tr w:rsidR="00874E9F" w:rsidRPr="006807BE" w14:paraId="057E80A1" w14:textId="77777777" w:rsidTr="00BE6464">
        <w:trPr>
          <w:trHeight w:val="419"/>
          <w:jc w:val="center"/>
        </w:trPr>
        <w:tc>
          <w:tcPr>
            <w:tcW w:w="1833" w:type="dxa"/>
          </w:tcPr>
          <w:p w14:paraId="7EA5E33E" w14:textId="77777777" w:rsidR="00874E9F" w:rsidRPr="006807BE" w:rsidRDefault="00874E9F" w:rsidP="00BE64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807BE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6213" w:type="dxa"/>
          </w:tcPr>
          <w:p w14:paraId="3D0BB729" w14:textId="77777777" w:rsidR="00874E9F" w:rsidRPr="006807BE" w:rsidRDefault="00874E9F" w:rsidP="00BE64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化学气相沉积系统谐振腔</w:t>
            </w:r>
          </w:p>
        </w:tc>
      </w:tr>
      <w:tr w:rsidR="00874E9F" w:rsidRPr="006807BE" w14:paraId="16214EEE" w14:textId="77777777" w:rsidTr="00BE6464">
        <w:trPr>
          <w:trHeight w:val="419"/>
          <w:jc w:val="center"/>
        </w:trPr>
        <w:tc>
          <w:tcPr>
            <w:tcW w:w="1833" w:type="dxa"/>
          </w:tcPr>
          <w:p w14:paraId="61196712" w14:textId="77777777" w:rsidR="00874E9F" w:rsidRPr="006807BE" w:rsidRDefault="00874E9F" w:rsidP="00BE64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807BE">
              <w:rPr>
                <w:rFonts w:ascii="仿宋" w:eastAsia="仿宋" w:hAnsi="仿宋" w:hint="eastAsia"/>
                <w:sz w:val="24"/>
                <w:szCs w:val="24"/>
              </w:rPr>
              <w:t>项目金额（元）</w:t>
            </w:r>
          </w:p>
        </w:tc>
        <w:tc>
          <w:tcPr>
            <w:tcW w:w="6213" w:type="dxa"/>
          </w:tcPr>
          <w:p w14:paraId="2693FB6D" w14:textId="77777777" w:rsidR="00874E9F" w:rsidRPr="006807BE" w:rsidRDefault="00874E9F" w:rsidP="00BE646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950,000</w:t>
            </w:r>
          </w:p>
        </w:tc>
      </w:tr>
      <w:tr w:rsidR="00874E9F" w:rsidRPr="006807BE" w14:paraId="258E9A4F" w14:textId="77777777" w:rsidTr="00BE6464">
        <w:trPr>
          <w:trHeight w:val="461"/>
          <w:jc w:val="center"/>
        </w:trPr>
        <w:tc>
          <w:tcPr>
            <w:tcW w:w="1833" w:type="dxa"/>
          </w:tcPr>
          <w:p w14:paraId="16DDBB22" w14:textId="77777777" w:rsidR="00874E9F" w:rsidRPr="006807BE" w:rsidRDefault="00874E9F" w:rsidP="00BE64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807BE">
              <w:rPr>
                <w:rFonts w:ascii="仿宋" w:eastAsia="仿宋" w:hAnsi="仿宋" w:hint="eastAsia"/>
                <w:sz w:val="24"/>
                <w:szCs w:val="24"/>
              </w:rPr>
              <w:t>专家论证意见</w:t>
            </w:r>
          </w:p>
        </w:tc>
        <w:tc>
          <w:tcPr>
            <w:tcW w:w="6213" w:type="dxa"/>
          </w:tcPr>
          <w:p w14:paraId="5360C371" w14:textId="77777777" w:rsidR="00874E9F" w:rsidRPr="006807BE" w:rsidRDefault="00874E9F" w:rsidP="00BE6464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4236B9D1" w14:textId="77777777" w:rsidR="00874E9F" w:rsidRPr="006807BE" w:rsidRDefault="00874E9F" w:rsidP="00BE6464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5C5D68">
              <w:rPr>
                <w:rFonts w:ascii="仿宋" w:eastAsia="仿宋" w:hAnsi="仿宋" w:hint="eastAsia"/>
                <w:sz w:val="24"/>
                <w:szCs w:val="24"/>
              </w:rPr>
              <w:t>金刚石衬底因其优异的热导性能，对提升</w:t>
            </w:r>
            <w:r w:rsidRPr="005C5D68">
              <w:rPr>
                <w:rFonts w:ascii="仿宋" w:eastAsia="仿宋" w:hAnsi="仿宋"/>
                <w:sz w:val="24"/>
                <w:szCs w:val="24"/>
              </w:rPr>
              <w:t>GaN</w:t>
            </w:r>
            <w:r w:rsidRPr="005C5D68">
              <w:rPr>
                <w:rFonts w:ascii="仿宋" w:eastAsia="仿宋" w:hAnsi="仿宋" w:hint="eastAsia"/>
                <w:sz w:val="24"/>
                <w:szCs w:val="24"/>
              </w:rPr>
              <w:t>微波功率器件的功率密度和热管理能力具有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重要</w:t>
            </w:r>
            <w:r w:rsidRPr="005C5D68">
              <w:rPr>
                <w:rFonts w:ascii="仿宋" w:eastAsia="仿宋" w:hAnsi="仿宋" w:hint="eastAsia"/>
                <w:sz w:val="24"/>
                <w:szCs w:val="24"/>
              </w:rPr>
              <w:t>作用，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而大尺寸金刚石衬底的制备是推动领域发展的关键</w:t>
            </w:r>
            <w:r w:rsidRPr="005C5D68"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国际上已经实现8英寸多晶金刚石衬底的商业化，而国内目前已报道的多晶金刚石衬底最大尺寸仅为5英寸。</w:t>
            </w:r>
            <w:r w:rsidRPr="005C5D68">
              <w:rPr>
                <w:rFonts w:ascii="仿宋" w:eastAsia="仿宋" w:hAnsi="仿宋" w:hint="eastAsia"/>
                <w:sz w:val="24"/>
                <w:szCs w:val="24"/>
              </w:rPr>
              <w:t>为满足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大尺寸</w:t>
            </w:r>
            <w:r w:rsidRPr="005C5D68">
              <w:rPr>
                <w:rFonts w:ascii="仿宋" w:eastAsia="仿宋" w:hAnsi="仿宋" w:hint="eastAsia"/>
                <w:sz w:val="24"/>
                <w:szCs w:val="24"/>
              </w:rPr>
              <w:t>金刚石薄膜生长需求，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须沉积系统谐振腔</w:t>
            </w:r>
            <w:r w:rsidRPr="005C5D68">
              <w:rPr>
                <w:rFonts w:ascii="仿宋" w:eastAsia="仿宋" w:hAnsi="仿宋" w:hint="eastAsia"/>
                <w:sz w:val="24"/>
                <w:szCs w:val="24"/>
              </w:rPr>
              <w:t>具备大尺寸基片台（≥</w:t>
            </w:r>
            <w:r w:rsidRPr="005C5D68">
              <w:rPr>
                <w:rFonts w:ascii="仿宋" w:eastAsia="仿宋" w:hAnsi="仿宋"/>
                <w:sz w:val="24"/>
                <w:szCs w:val="24"/>
              </w:rPr>
              <w:t>150mm</w:t>
            </w:r>
            <w:r w:rsidRPr="005C5D68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5C5D68">
              <w:rPr>
                <w:rFonts w:ascii="仿宋" w:eastAsia="仿宋" w:hAnsi="仿宋" w:hint="eastAsia"/>
                <w:sz w:val="24"/>
                <w:szCs w:val="24"/>
              </w:rPr>
              <w:t>更重要的是谐振腔设计必须确保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反应气体</w:t>
            </w:r>
            <w:r w:rsidRPr="005C5D68">
              <w:rPr>
                <w:rFonts w:ascii="仿宋" w:eastAsia="仿宋" w:hAnsi="仿宋" w:hint="eastAsia"/>
                <w:sz w:val="24"/>
                <w:szCs w:val="24"/>
              </w:rPr>
              <w:t>均匀分布在样品表面，这对腔体结构设计和工艺经验要求极高。经市场调研，国内仅优普莱设备（湛江）有限公司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的商用化化学气相沉积</w:t>
            </w:r>
            <w:r w:rsidRPr="005C5D68">
              <w:rPr>
                <w:rFonts w:ascii="仿宋" w:eastAsia="仿宋" w:hAnsi="仿宋" w:hint="eastAsia"/>
                <w:sz w:val="24"/>
                <w:szCs w:val="24"/>
              </w:rPr>
              <w:t>系统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谐振腔</w:t>
            </w:r>
            <w:r w:rsidRPr="005C5D68">
              <w:rPr>
                <w:rFonts w:ascii="仿宋" w:eastAsia="仿宋" w:hAnsi="仿宋" w:hint="eastAsia"/>
                <w:sz w:val="24"/>
                <w:szCs w:val="24"/>
              </w:rPr>
              <w:t>能满足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工艺尺寸要求</w:t>
            </w:r>
            <w:r w:rsidRPr="005C5D68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且支持</w:t>
            </w:r>
            <w:r w:rsidRPr="005C5D68">
              <w:rPr>
                <w:rFonts w:ascii="仿宋" w:eastAsia="仿宋" w:hAnsi="仿宋" w:hint="eastAsia"/>
                <w:sz w:val="24"/>
                <w:szCs w:val="24"/>
              </w:rPr>
              <w:t>模块化设计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和</w:t>
            </w:r>
            <w:r w:rsidRPr="005C5D68">
              <w:rPr>
                <w:rFonts w:ascii="仿宋" w:eastAsia="仿宋" w:hAnsi="仿宋" w:hint="eastAsia"/>
                <w:sz w:val="24"/>
                <w:szCs w:val="24"/>
              </w:rPr>
              <w:t>工艺升级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，从而实现大尺寸金刚石衬底的平整均匀生长</w:t>
            </w:r>
            <w:r w:rsidRPr="005C5D68">
              <w:rPr>
                <w:rFonts w:ascii="仿宋" w:eastAsia="仿宋" w:hAnsi="仿宋" w:hint="eastAsia"/>
                <w:sz w:val="24"/>
                <w:szCs w:val="24"/>
              </w:rPr>
              <w:t>。其他厂商主流产品为3英寸及以下规格，在大尺寸腔体设计、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反应气体</w:t>
            </w:r>
            <w:r w:rsidRPr="005C5D68">
              <w:rPr>
                <w:rFonts w:ascii="仿宋" w:eastAsia="仿宋" w:hAnsi="仿宋" w:hint="eastAsia"/>
                <w:sz w:val="24"/>
                <w:szCs w:val="24"/>
              </w:rPr>
              <w:t>均匀性控制等方面缺乏经验，无法保证金刚石薄膜生长均匀性和质量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488352C1" w14:textId="77777777" w:rsidR="00874E9F" w:rsidRDefault="00874E9F" w:rsidP="00BE6464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6807BE">
              <w:rPr>
                <w:rFonts w:ascii="仿宋" w:eastAsia="仿宋" w:hAnsi="仿宋" w:hint="eastAsia"/>
                <w:sz w:val="24"/>
                <w:szCs w:val="24"/>
              </w:rPr>
              <w:t>鉴于上述原因，认为本套设备必须以单一来源的方式从</w:t>
            </w:r>
            <w:r w:rsidRPr="00E7093C">
              <w:rPr>
                <w:rFonts w:ascii="仿宋" w:eastAsia="仿宋" w:hAnsi="仿宋" w:hint="eastAsia"/>
                <w:sz w:val="24"/>
                <w:szCs w:val="24"/>
              </w:rPr>
              <w:t>优普莱设备（湛江）有限</w:t>
            </w:r>
            <w:r w:rsidRPr="006807BE">
              <w:rPr>
                <w:rFonts w:ascii="仿宋" w:eastAsia="仿宋" w:hAnsi="仿宋" w:hint="eastAsia"/>
                <w:sz w:val="24"/>
                <w:szCs w:val="24"/>
              </w:rPr>
              <w:t>公司采购。</w:t>
            </w:r>
          </w:p>
          <w:p w14:paraId="710A890E" w14:textId="77777777" w:rsidR="00874E9F" w:rsidRPr="006807BE" w:rsidRDefault="00874E9F" w:rsidP="00BE6464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3C38E136" w14:textId="77777777" w:rsidR="00874E9F" w:rsidRPr="006807BE" w:rsidRDefault="00874E9F" w:rsidP="00BE64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91"/>
              <w:gridCol w:w="2991"/>
            </w:tblGrid>
            <w:tr w:rsidR="00874E9F" w:rsidRPr="006807BE" w14:paraId="7D1E6EE2" w14:textId="77777777" w:rsidTr="00BE6464">
              <w:tc>
                <w:tcPr>
                  <w:tcW w:w="2991" w:type="dxa"/>
                </w:tcPr>
                <w:p w14:paraId="6D24A9A9" w14:textId="7612CA07" w:rsidR="00874E9F" w:rsidRPr="006807BE" w:rsidRDefault="00D726B4" w:rsidP="00BE646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61312" behindDoc="0" locked="0" layoutInCell="1" allowOverlap="1" wp14:anchorId="030CF942" wp14:editId="059F2643">
                        <wp:simplePos x="0" y="0"/>
                        <wp:positionH relativeFrom="column">
                          <wp:posOffset>748955</wp:posOffset>
                        </wp:positionH>
                        <wp:positionV relativeFrom="paragraph">
                          <wp:posOffset>-71755</wp:posOffset>
                        </wp:positionV>
                        <wp:extent cx="723418" cy="383900"/>
                        <wp:effectExtent l="0" t="0" r="635" b="0"/>
                        <wp:wrapNone/>
                        <wp:docPr id="5" name="图片 5" descr="C:\Users\Longfei Wang\Documents\WeChat Files\wxid_ji76yu9m6bhs21\FileStorage\Temp\175376774975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Longfei Wang\Documents\WeChat Files\wxid_ji76yu9m6bhs21\FileStorage\Temp\175376774975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418" cy="38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874E9F" w:rsidRPr="006807BE">
                    <w:rPr>
                      <w:rFonts w:ascii="仿宋" w:eastAsia="仿宋" w:hAnsi="仿宋" w:hint="eastAsia"/>
                      <w:sz w:val="24"/>
                      <w:szCs w:val="24"/>
                    </w:rPr>
                    <w:t>专家姓名：</w:t>
                  </w:r>
                </w:p>
              </w:tc>
              <w:tc>
                <w:tcPr>
                  <w:tcW w:w="2991" w:type="dxa"/>
                </w:tcPr>
                <w:p w14:paraId="328D9874" w14:textId="77777777" w:rsidR="00874E9F" w:rsidRPr="006807BE" w:rsidRDefault="00874E9F" w:rsidP="00BE646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6807BE">
                    <w:rPr>
                      <w:rFonts w:ascii="仿宋" w:eastAsia="仿宋" w:hAnsi="仿宋" w:hint="eastAsia"/>
                      <w:sz w:val="24"/>
                      <w:szCs w:val="24"/>
                    </w:rPr>
                    <w:t>职称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: 研究员</w:t>
                  </w:r>
                </w:p>
              </w:tc>
            </w:tr>
            <w:tr w:rsidR="00874E9F" w:rsidRPr="006807BE" w14:paraId="32EECB89" w14:textId="77777777" w:rsidTr="00BE6464">
              <w:tc>
                <w:tcPr>
                  <w:tcW w:w="5982" w:type="dxa"/>
                  <w:gridSpan w:val="2"/>
                </w:tcPr>
                <w:p w14:paraId="1390BEA7" w14:textId="77777777" w:rsidR="00874E9F" w:rsidRPr="006807BE" w:rsidRDefault="00874E9F" w:rsidP="00BE646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6807BE">
                    <w:rPr>
                      <w:rFonts w:ascii="仿宋" w:eastAsia="仿宋" w:hAnsi="仿宋" w:hint="eastAsia"/>
                      <w:sz w:val="24"/>
                      <w:szCs w:val="24"/>
                    </w:rPr>
                    <w:t>工作单位：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北京纳米能源与系统研究所</w:t>
                  </w:r>
                </w:p>
              </w:tc>
            </w:tr>
          </w:tbl>
          <w:p w14:paraId="0E030976" w14:textId="77777777" w:rsidR="00874E9F" w:rsidRPr="006807BE" w:rsidRDefault="00874E9F" w:rsidP="00BE64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6AC28324" w14:textId="77777777" w:rsidR="00874E9F" w:rsidRPr="006807BE" w:rsidRDefault="00874E9F" w:rsidP="00874E9F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1C5685D9" w14:textId="77777777" w:rsidR="00874E9F" w:rsidRPr="00874E9F" w:rsidRDefault="00874E9F">
      <w:pPr>
        <w:spacing w:line="360" w:lineRule="auto"/>
        <w:rPr>
          <w:rFonts w:ascii="仿宋" w:eastAsia="仿宋" w:hAnsi="仿宋"/>
          <w:sz w:val="24"/>
          <w:szCs w:val="24"/>
        </w:rPr>
      </w:pPr>
    </w:p>
    <w:sectPr w:rsidR="00874E9F" w:rsidRPr="00874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CC1D3" w14:textId="77777777" w:rsidR="00141664" w:rsidRDefault="00141664" w:rsidP="00D33E62">
      <w:r>
        <w:separator/>
      </w:r>
    </w:p>
  </w:endnote>
  <w:endnote w:type="continuationSeparator" w:id="0">
    <w:p w14:paraId="589A0646" w14:textId="77777777" w:rsidR="00141664" w:rsidRDefault="00141664" w:rsidP="00D33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BFDBB" w14:textId="77777777" w:rsidR="00141664" w:rsidRDefault="00141664" w:rsidP="00D33E62">
      <w:r>
        <w:separator/>
      </w:r>
    </w:p>
  </w:footnote>
  <w:footnote w:type="continuationSeparator" w:id="0">
    <w:p w14:paraId="6C000664" w14:textId="77777777" w:rsidR="00141664" w:rsidRDefault="00141664" w:rsidP="00D33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C1E"/>
    <w:rsid w:val="00014635"/>
    <w:rsid w:val="000173DE"/>
    <w:rsid w:val="000770BA"/>
    <w:rsid w:val="000E3BF5"/>
    <w:rsid w:val="00141664"/>
    <w:rsid w:val="00143035"/>
    <w:rsid w:val="00144B27"/>
    <w:rsid w:val="00151EFC"/>
    <w:rsid w:val="001A71C7"/>
    <w:rsid w:val="00233900"/>
    <w:rsid w:val="002805B6"/>
    <w:rsid w:val="003118D3"/>
    <w:rsid w:val="00332002"/>
    <w:rsid w:val="003642DB"/>
    <w:rsid w:val="00373EAD"/>
    <w:rsid w:val="0038307F"/>
    <w:rsid w:val="003920E4"/>
    <w:rsid w:val="003B20AE"/>
    <w:rsid w:val="003B3B37"/>
    <w:rsid w:val="003D4575"/>
    <w:rsid w:val="0047333B"/>
    <w:rsid w:val="00485185"/>
    <w:rsid w:val="004E057A"/>
    <w:rsid w:val="004E293D"/>
    <w:rsid w:val="005553B4"/>
    <w:rsid w:val="005A1723"/>
    <w:rsid w:val="005A1CC7"/>
    <w:rsid w:val="005D2D47"/>
    <w:rsid w:val="006376AC"/>
    <w:rsid w:val="00657638"/>
    <w:rsid w:val="006766AD"/>
    <w:rsid w:val="006807BE"/>
    <w:rsid w:val="006A77B1"/>
    <w:rsid w:val="007419A2"/>
    <w:rsid w:val="008019D2"/>
    <w:rsid w:val="00804B8B"/>
    <w:rsid w:val="00843A14"/>
    <w:rsid w:val="008448ED"/>
    <w:rsid w:val="008460F1"/>
    <w:rsid w:val="00853478"/>
    <w:rsid w:val="00870747"/>
    <w:rsid w:val="00871460"/>
    <w:rsid w:val="00874E9F"/>
    <w:rsid w:val="008A2B17"/>
    <w:rsid w:val="008B32F1"/>
    <w:rsid w:val="008B6265"/>
    <w:rsid w:val="008F3DBF"/>
    <w:rsid w:val="00904AE8"/>
    <w:rsid w:val="00907AB9"/>
    <w:rsid w:val="00911336"/>
    <w:rsid w:val="009501C7"/>
    <w:rsid w:val="00965199"/>
    <w:rsid w:val="009971F8"/>
    <w:rsid w:val="009E304D"/>
    <w:rsid w:val="00A04CD7"/>
    <w:rsid w:val="00A13147"/>
    <w:rsid w:val="00A4267E"/>
    <w:rsid w:val="00A72EDC"/>
    <w:rsid w:val="00A960B8"/>
    <w:rsid w:val="00BD6AA4"/>
    <w:rsid w:val="00C0666E"/>
    <w:rsid w:val="00C22208"/>
    <w:rsid w:val="00C84014"/>
    <w:rsid w:val="00C85C1E"/>
    <w:rsid w:val="00C87382"/>
    <w:rsid w:val="00D25B33"/>
    <w:rsid w:val="00D33E62"/>
    <w:rsid w:val="00D44111"/>
    <w:rsid w:val="00D726B4"/>
    <w:rsid w:val="00D80752"/>
    <w:rsid w:val="00D87EB9"/>
    <w:rsid w:val="00DB6345"/>
    <w:rsid w:val="00DD71A7"/>
    <w:rsid w:val="00E118B7"/>
    <w:rsid w:val="00E4768E"/>
    <w:rsid w:val="00E7093C"/>
    <w:rsid w:val="00E76F5D"/>
    <w:rsid w:val="00E80242"/>
    <w:rsid w:val="00EC624E"/>
    <w:rsid w:val="00F0726E"/>
    <w:rsid w:val="00F227FF"/>
    <w:rsid w:val="00F24085"/>
    <w:rsid w:val="25DA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B76E2"/>
  <w15:docId w15:val="{C0EEA307-722D-480B-A7B2-1BE077D4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 旭</dc:creator>
  <cp:lastModifiedBy>wang ding</cp:lastModifiedBy>
  <cp:revision>20</cp:revision>
  <dcterms:created xsi:type="dcterms:W3CDTF">2021-06-16T08:42:00Z</dcterms:created>
  <dcterms:modified xsi:type="dcterms:W3CDTF">2025-08-15T08:04:00Z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eyJoZGlkIjoiOTc3M2Y5NzIzMDFlZjAyY2Q4Njk5ODkyYjFjNzBiNTQiLCJ1c2VySWQiOiIxNDc4MDQ5MjY2In0=</vt:lpwstr>
  </property>
  <property fmtid="{D5CDD505-2E9C-101B-9397-08002B2CF9AE}" pid="3" name="KSOProductBuildVer">
    <vt:lpwstr>2052-12.1.0.21911</vt:lpwstr>
  </property>
  <property fmtid="{D5CDD505-2E9C-101B-9397-08002B2CF9AE}" pid="4" name="ICV">
    <vt:lpwstr>E77FF1B9F14E4EA1957582B61BE5AC57_13</vt:lpwstr>
  </property>
</Properties>
</file>